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3D62125" w14:textId="77777777" w:rsidR="003B77E6" w:rsidRDefault="00CC3F27" w:rsidP="00CC3F27">
      <w:pPr>
        <w:rPr>
          <w:rFonts w:cstheme="majorHAnsi"/>
          <w:b/>
          <w:bCs/>
          <w:color w:val="EE0000"/>
        </w:rPr>
      </w:pPr>
      <w:r>
        <w:rPr>
          <w:noProof/>
          <w:color w:val="EE0000"/>
        </w:rPr>
        <w:drawing>
          <wp:anchor distT="0" distB="0" distL="114300" distR="114300" simplePos="0" relativeHeight="251658240" behindDoc="0" locked="0" layoutInCell="1" allowOverlap="1" wp14:anchorId="5A6D6AC8" wp14:editId="4EC4C52D">
            <wp:simplePos x="0" y="0"/>
            <wp:positionH relativeFrom="margin">
              <wp:posOffset>951865</wp:posOffset>
            </wp:positionH>
            <wp:positionV relativeFrom="paragraph">
              <wp:posOffset>229870</wp:posOffset>
            </wp:positionV>
            <wp:extent cx="4859655" cy="1098550"/>
            <wp:effectExtent l="0" t="0" r="0" b="6350"/>
            <wp:wrapSquare wrapText="bothSides"/>
            <wp:docPr id="136003113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9655" cy="1098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5F04">
        <w:rPr>
          <w:rFonts w:cstheme="majorHAnsi"/>
          <w:b/>
          <w:bCs/>
          <w:color w:val="EE0000"/>
        </w:rPr>
        <w:t xml:space="preserve">    </w:t>
      </w:r>
      <w:r w:rsidR="003B77E6">
        <w:rPr>
          <w:rFonts w:cstheme="majorHAnsi"/>
          <w:b/>
          <w:bCs/>
          <w:color w:val="EE0000"/>
        </w:rPr>
        <w:t xml:space="preserve"> </w:t>
      </w:r>
    </w:p>
    <w:p w14:paraId="2474F381" w14:textId="77777777" w:rsidR="003B77E6" w:rsidRDefault="003B77E6" w:rsidP="00CC3F27">
      <w:pPr>
        <w:rPr>
          <w:rFonts w:cstheme="majorHAnsi"/>
          <w:b/>
          <w:bCs/>
          <w:color w:val="EE0000"/>
        </w:rPr>
      </w:pPr>
    </w:p>
    <w:p w14:paraId="4A50EE25" w14:textId="659E860D" w:rsidR="00CC3F27" w:rsidRPr="003B77E6" w:rsidRDefault="00CC3F27" w:rsidP="003B77E6">
      <w:pPr>
        <w:jc w:val="center"/>
        <w:rPr>
          <w:rFonts w:cstheme="majorHAnsi"/>
          <w:b/>
          <w:bCs/>
          <w:color w:val="002060"/>
        </w:rPr>
      </w:pPr>
      <w:r>
        <w:br w:type="textWrapping" w:clear="all"/>
      </w:r>
    </w:p>
    <w:p w14:paraId="16FD8661" w14:textId="0031C2DD" w:rsidR="00C403AE" w:rsidRPr="003B77E6" w:rsidRDefault="003B77E6" w:rsidP="00683471">
      <w:pPr>
        <w:jc w:val="center"/>
        <w:rPr>
          <w:b/>
          <w:bCs/>
          <w:color w:val="002060"/>
          <w:sz w:val="24"/>
          <w:szCs w:val="24"/>
        </w:rPr>
      </w:pPr>
      <w:r>
        <w:rPr>
          <w:rFonts w:cstheme="majorHAnsi"/>
          <w:b/>
          <w:bCs/>
          <w:color w:val="002060"/>
          <w:sz w:val="24"/>
          <w:szCs w:val="24"/>
        </w:rPr>
        <w:t xml:space="preserve"> </w:t>
      </w:r>
      <w:r w:rsidRPr="003B77E6">
        <w:rPr>
          <w:rFonts w:cstheme="majorHAnsi"/>
          <w:b/>
          <w:bCs/>
          <w:color w:val="002060"/>
          <w:sz w:val="24"/>
          <w:szCs w:val="24"/>
        </w:rPr>
        <w:t>EŞYA DEPOLAMA SÖZLEŞMESİ</w:t>
      </w:r>
    </w:p>
    <w:p w14:paraId="0AF207E6" w14:textId="6F908438" w:rsidR="00CC3F27" w:rsidRDefault="00D75997" w:rsidP="00CC3F27">
      <w:r w:rsidRPr="00CC3F27">
        <w:rPr>
          <w:rFonts w:asciiTheme="majorHAnsi" w:hAnsiTheme="majorHAnsi" w:cstheme="majorHAnsi"/>
        </w:rPr>
        <w:t xml:space="preserve">                                                                                                                                                                   T</w:t>
      </w:r>
      <w:r w:rsidR="00683471">
        <w:rPr>
          <w:rFonts w:asciiTheme="majorHAnsi" w:hAnsiTheme="majorHAnsi" w:cstheme="majorHAnsi"/>
        </w:rPr>
        <w:t xml:space="preserve">ARİH </w:t>
      </w:r>
      <w:r w:rsidR="00140EA6" w:rsidRPr="00CC3F27">
        <w:t>:</w:t>
      </w:r>
      <w:r w:rsidR="00C35249">
        <w:t xml:space="preserve"> </w:t>
      </w:r>
      <w:r w:rsidR="00EC07E2">
        <w:t>0</w:t>
      </w:r>
      <w:r w:rsidR="001F22A3">
        <w:t>0.</w:t>
      </w:r>
      <w:r w:rsidR="00EC07E2">
        <w:t>0</w:t>
      </w:r>
      <w:r w:rsidR="001F22A3">
        <w:t>0</w:t>
      </w:r>
      <w:r w:rsidR="00C35249">
        <w:t>.2026</w:t>
      </w:r>
    </w:p>
    <w:p w14:paraId="1DC19A61" w14:textId="77777777" w:rsidR="00CC3F27" w:rsidRPr="003B77E6" w:rsidRDefault="00CC3F27" w:rsidP="00CC3F27">
      <w:pPr>
        <w:rPr>
          <w:b/>
          <w:bCs/>
          <w:color w:val="002060"/>
        </w:rPr>
      </w:pPr>
      <w:r w:rsidRPr="003B77E6">
        <w:rPr>
          <w:b/>
          <w:bCs/>
          <w:color w:val="002060"/>
        </w:rPr>
        <w:t xml:space="preserve">FİRMA BİLGİLERİ:                                                                                          </w:t>
      </w:r>
    </w:p>
    <w:p w14:paraId="274C3875" w14:textId="77777777" w:rsidR="00CC3F27" w:rsidRPr="00BF7622" w:rsidRDefault="00CC3F27" w:rsidP="00CC3F27">
      <w:pPr>
        <w:rPr>
          <w:rFonts w:ascii="Aptos Display" w:hAnsi="Aptos Display"/>
          <w:b/>
          <w:bCs/>
        </w:rPr>
      </w:pPr>
      <w:r w:rsidRPr="00DA2223">
        <w:rPr>
          <w:b/>
          <w:bCs/>
        </w:rPr>
        <w:t>PLUS EŞYA DEPOLAMA MERKEZİ</w:t>
      </w:r>
      <w:r>
        <w:rPr>
          <w:b/>
          <w:bCs/>
        </w:rPr>
        <w:t xml:space="preserve">                                    </w:t>
      </w:r>
      <w:r w:rsidRPr="00BF7622">
        <w:rPr>
          <w:rFonts w:ascii="Arial Nova Cond" w:hAnsi="Arial Nova Cond"/>
          <w:b/>
          <w:bCs/>
        </w:rPr>
        <w:t>M</w:t>
      </w:r>
      <w:r>
        <w:rPr>
          <w:rFonts w:ascii="Arial Nova Cond" w:hAnsi="Arial Nova Cond"/>
          <w:b/>
          <w:bCs/>
        </w:rPr>
        <w:t xml:space="preserve">üşteri Hizmetleri </w:t>
      </w:r>
      <w:r>
        <w:rPr>
          <w:rFonts w:ascii="Aptos Display" w:hAnsi="Aptos Display"/>
          <w:b/>
          <w:bCs/>
        </w:rPr>
        <w:t xml:space="preserve"> </w:t>
      </w:r>
      <w:r w:rsidRPr="00BF7622">
        <w:rPr>
          <w:rFonts w:ascii="Aptos Display" w:hAnsi="Aptos Display"/>
          <w:b/>
          <w:bCs/>
        </w:rPr>
        <w:t xml:space="preserve">: </w:t>
      </w:r>
      <w:r w:rsidRPr="00BF7622">
        <w:rPr>
          <w:rFonts w:ascii="Aptos Display" w:hAnsi="Aptos Display"/>
        </w:rPr>
        <w:t>0(542) 464 65 64</w:t>
      </w:r>
    </w:p>
    <w:p w14:paraId="321EA357" w14:textId="0C4AD6CC" w:rsidR="00CC3F27" w:rsidRPr="00615937" w:rsidRDefault="00CC3F27" w:rsidP="00CC3F27">
      <w:pPr>
        <w:rPr>
          <w:rFonts w:ascii="Aptos Display" w:hAnsi="Aptos Display"/>
          <w:b/>
          <w:bCs/>
        </w:rPr>
      </w:pPr>
      <w:r w:rsidRPr="00BF7622">
        <w:rPr>
          <w:rFonts w:ascii="Aptos Display" w:hAnsi="Aptos Display"/>
          <w:b/>
          <w:bCs/>
        </w:rPr>
        <w:t>A</w:t>
      </w:r>
      <w:r>
        <w:rPr>
          <w:rFonts w:ascii="Aptos Display" w:hAnsi="Aptos Display"/>
          <w:b/>
          <w:bCs/>
        </w:rPr>
        <w:t xml:space="preserve">dres </w:t>
      </w:r>
      <w:r w:rsidRPr="00BF7622">
        <w:rPr>
          <w:rFonts w:ascii="Aptos Display" w:hAnsi="Aptos Display"/>
          <w:b/>
          <w:bCs/>
        </w:rPr>
        <w:t xml:space="preserve">: </w:t>
      </w:r>
      <w:r>
        <w:rPr>
          <w:rFonts w:ascii="Aptos Display" w:hAnsi="Aptos Display"/>
          <w:b/>
          <w:bCs/>
        </w:rPr>
        <w:t xml:space="preserve"> </w:t>
      </w:r>
      <w:r w:rsidRPr="00BF7622">
        <w:rPr>
          <w:rFonts w:ascii="Arial Nova Cond" w:hAnsi="Arial Nova Cond"/>
        </w:rPr>
        <w:t>FEVZİÇAKMAK MH. 10660 SK. NO: 11D</w:t>
      </w:r>
      <w:r>
        <w:rPr>
          <w:rFonts w:ascii="Arial Nova Cond" w:hAnsi="Arial Nova Cond"/>
        </w:rPr>
        <w:t xml:space="preserve">             </w:t>
      </w:r>
      <w:r w:rsidRPr="003A561A">
        <w:rPr>
          <w:rFonts w:ascii="Arial Nova Cond" w:hAnsi="Arial Nova Cond"/>
          <w:b/>
          <w:bCs/>
        </w:rPr>
        <w:t>Vergi No</w:t>
      </w:r>
      <w:r>
        <w:rPr>
          <w:rFonts w:ascii="Arial Nova Cond" w:hAnsi="Arial Nova Cond"/>
        </w:rPr>
        <w:t xml:space="preserve">: 54169666430  </w:t>
      </w:r>
      <w:r w:rsidRPr="001151A9">
        <w:rPr>
          <w:rFonts w:ascii="Arial Nova Cond" w:hAnsi="Arial Nova Cond"/>
          <w:b/>
          <w:bCs/>
        </w:rPr>
        <w:t>Vergi D:</w:t>
      </w:r>
      <w:r>
        <w:rPr>
          <w:rFonts w:ascii="Arial Nova Cond" w:hAnsi="Arial Nova Cond"/>
          <w:b/>
          <w:bCs/>
        </w:rPr>
        <w:t xml:space="preserve"> </w:t>
      </w:r>
      <w:r w:rsidRPr="001151A9">
        <w:rPr>
          <w:rFonts w:ascii="Arial Nova Cond" w:hAnsi="Arial Nova Cond"/>
        </w:rPr>
        <w:t>Meram</w:t>
      </w:r>
      <w:r>
        <w:rPr>
          <w:rFonts w:ascii="Arial Nova Cond" w:hAnsi="Arial Nova Cond"/>
        </w:rPr>
        <w:t xml:space="preserve"> V.D</w:t>
      </w:r>
    </w:p>
    <w:p w14:paraId="5C6D1B58" w14:textId="77777777" w:rsidR="00CC3F27" w:rsidRDefault="00CC3F27" w:rsidP="00CC3F27">
      <w:pPr>
        <w:rPr>
          <w:rFonts w:ascii="Arial Nova Cond" w:hAnsi="Arial Nova Cond"/>
        </w:rPr>
      </w:pPr>
      <w:r w:rsidRPr="00BF7622">
        <w:rPr>
          <w:rFonts w:ascii="Arial Nova Cond" w:hAnsi="Arial Nova Cond"/>
        </w:rPr>
        <w:t xml:space="preserve">     </w:t>
      </w:r>
      <w:r>
        <w:rPr>
          <w:rFonts w:ascii="Arial Nova Cond" w:hAnsi="Arial Nova Cond"/>
        </w:rPr>
        <w:t xml:space="preserve">       </w:t>
      </w:r>
      <w:r w:rsidRPr="00BF7622">
        <w:rPr>
          <w:rFonts w:ascii="Arial Nova Cond" w:hAnsi="Arial Nova Cond"/>
        </w:rPr>
        <w:t>KARATAY/KONYA</w:t>
      </w:r>
      <w:r>
        <w:rPr>
          <w:rFonts w:ascii="Arial Nova Cond" w:hAnsi="Arial Nova Cond"/>
        </w:rPr>
        <w:t xml:space="preserve"> (BÜSAN SANAYİ SİT.)             </w:t>
      </w:r>
      <w:r w:rsidRPr="003A561A">
        <w:rPr>
          <w:rFonts w:ascii="Arial Nova Cond" w:hAnsi="Arial Nova Cond"/>
          <w:b/>
          <w:bCs/>
        </w:rPr>
        <w:t>E-Posta</w:t>
      </w:r>
      <w:r>
        <w:rPr>
          <w:rFonts w:ascii="Arial Nova Cond" w:hAnsi="Arial Nova Cond"/>
        </w:rPr>
        <w:t xml:space="preserve">: info@plusdepobusan </w:t>
      </w:r>
    </w:p>
    <w:p w14:paraId="7DAAECB8" w14:textId="44E4ACA5" w:rsidR="00CC3F27" w:rsidRPr="00DC6884" w:rsidRDefault="00CC3F27" w:rsidP="00DC6884">
      <w:pPr>
        <w:rPr>
          <w:rFonts w:ascii="Arial Nova Cond" w:hAnsi="Arial Nova Cond"/>
          <w:b/>
          <w:bCs/>
        </w:rPr>
      </w:pPr>
      <w:r w:rsidRPr="003A561A">
        <w:rPr>
          <w:rFonts w:ascii="Arial Nova Cond" w:hAnsi="Arial Nova Cond"/>
          <w:b/>
          <w:bCs/>
        </w:rPr>
        <w:t xml:space="preserve">                                                           Web</w:t>
      </w:r>
      <w:r w:rsidRPr="003A561A">
        <w:rPr>
          <w:rFonts w:ascii="Arial Nova Cond" w:hAnsi="Arial Nova Cond"/>
        </w:rPr>
        <w:t>: www.</w:t>
      </w:r>
      <w:r w:rsidRPr="00615937">
        <w:rPr>
          <w:rFonts w:ascii="Arial Nova Cond" w:hAnsi="Arial Nova Cond"/>
          <w:b/>
          <w:bCs/>
        </w:rPr>
        <w:t>konyaesyadepolamaa</w:t>
      </w:r>
      <w:r>
        <w:rPr>
          <w:rFonts w:ascii="Arial Nova Cond" w:hAnsi="Arial Nova Cond"/>
        </w:rPr>
        <w:t>.com.tr</w:t>
      </w:r>
    </w:p>
    <w:p w14:paraId="6AB6A91B" w14:textId="4AFEC1BC" w:rsidR="00F10DBB" w:rsidRPr="00DC6884" w:rsidRDefault="00000000" w:rsidP="00F10DBB">
      <w:pPr>
        <w:tabs>
          <w:tab w:val="left" w:pos="7080"/>
        </w:tabs>
        <w:spacing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Müşteri (Depo Kullanıcısı)</w:t>
      </w:r>
      <w:r w:rsidR="00CC3F27"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10DBB"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Ad Soyad</w:t>
      </w:r>
      <w:r w:rsidR="00F10DBB"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T.C. Kimlik No / Verg</w:t>
      </w:r>
      <w:r w:rsidR="00CC3F27"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No:</w:t>
      </w:r>
      <w:r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Telefon 1:</w:t>
      </w:r>
      <w:r w:rsidR="00380E9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F22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F22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F22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Telefon 2</w:t>
      </w:r>
      <w:r w:rsidR="00CC3F27"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1738B" w:rsidRPr="00C1738B">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80E9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Oda Numarası</w:t>
      </w:r>
      <w:r w:rsidR="00DC6884"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80E9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2F688EF" w14:textId="42E6504F" w:rsidR="00914DDD" w:rsidRPr="00DC6884" w:rsidRDefault="00000000">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688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Eşyayı Depoya Getiren Kaynak:</w:t>
      </w:r>
      <w:r w:rsidR="00C173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335B7B9" w14:textId="397CC3BC" w:rsidR="00924F21" w:rsidRPr="00C403AE" w:rsidRDefault="00000000" w:rsidP="00D75997">
      <w:pPr>
        <w:rPr>
          <w:b/>
          <w:bCs/>
        </w:rPr>
      </w:pPr>
      <w:r w:rsidRPr="00C403AE">
        <w:rPr>
          <w:b/>
          <w:bCs/>
        </w:rPr>
        <w:t>[</w:t>
      </w:r>
      <w:r w:rsidR="00C1738B">
        <w:rPr>
          <w:b/>
          <w:bCs/>
        </w:rPr>
        <w:t xml:space="preserve"> X</w:t>
      </w:r>
      <w:r w:rsidR="00CE530D" w:rsidRPr="00C403AE">
        <w:rPr>
          <w:b/>
          <w:bCs/>
        </w:rPr>
        <w:t xml:space="preserve">  </w:t>
      </w:r>
      <w:r w:rsidRPr="00C403AE">
        <w:rPr>
          <w:b/>
          <w:bCs/>
        </w:rPr>
        <w:t>] Plus Eşya Depolama'nın Nakliyecisi</w:t>
      </w:r>
      <w:r w:rsidR="00D75997" w:rsidRPr="00C403AE">
        <w:rPr>
          <w:b/>
          <w:bCs/>
        </w:rPr>
        <w:t xml:space="preserve">             [</w:t>
      </w:r>
      <w:r w:rsidR="00CE530D" w:rsidRPr="00C403AE">
        <w:rPr>
          <w:b/>
          <w:bCs/>
        </w:rPr>
        <w:t xml:space="preserve">   </w:t>
      </w:r>
      <w:r w:rsidR="00D75997" w:rsidRPr="00C403AE">
        <w:rPr>
          <w:b/>
          <w:bCs/>
        </w:rPr>
        <w:t xml:space="preserve"> ] Müşterinin Kendi Ayarladığı Firma / Şahıs</w:t>
      </w:r>
    </w:p>
    <w:p w14:paraId="2D05FFA0" w14:textId="77777777" w:rsidR="00914DDD" w:rsidRPr="00581066" w:rsidRDefault="00000000">
      <w:pPr>
        <w:pStyle w:val="Balk2"/>
        <w:rPr>
          <w:color w:val="002060"/>
        </w:rPr>
      </w:pPr>
      <w:r w:rsidRPr="00581066">
        <w:rPr>
          <w:color w:val="002060"/>
        </w:rPr>
        <w:t>Depolanacak Eşyalar (Firma tarafından içeriği doldurulacaktır):</w:t>
      </w:r>
    </w:p>
    <w:tbl>
      <w:tblPr>
        <w:tblStyle w:val="TabloKlavuzu"/>
        <w:tblW w:w="10889" w:type="dxa"/>
        <w:tblLook w:val="04A0" w:firstRow="1" w:lastRow="0" w:firstColumn="1" w:lastColumn="0" w:noHBand="0" w:noVBand="1"/>
      </w:tblPr>
      <w:tblGrid>
        <w:gridCol w:w="3039"/>
        <w:gridCol w:w="7850"/>
      </w:tblGrid>
      <w:tr w:rsidR="00D75997" w14:paraId="2227D28E" w14:textId="77777777" w:rsidTr="00924F21">
        <w:trPr>
          <w:trHeight w:val="397"/>
        </w:trPr>
        <w:tc>
          <w:tcPr>
            <w:tcW w:w="3039" w:type="dxa"/>
          </w:tcPr>
          <w:p w14:paraId="5A2C57F1" w14:textId="77777777" w:rsidR="00D75997" w:rsidRPr="00FA5C2D" w:rsidRDefault="00D75997">
            <w:pPr>
              <w:rPr>
                <w:b/>
                <w:bCs/>
              </w:rPr>
            </w:pPr>
            <w:r w:rsidRPr="00FA5C2D">
              <w:rPr>
                <w:b/>
                <w:bCs/>
              </w:rPr>
              <w:t>Eşya Grubu</w:t>
            </w:r>
          </w:p>
        </w:tc>
        <w:tc>
          <w:tcPr>
            <w:tcW w:w="7850" w:type="dxa"/>
          </w:tcPr>
          <w:p w14:paraId="7236A8F1" w14:textId="77777777" w:rsidR="00D75997" w:rsidRDefault="00D75997">
            <w:r>
              <w:t>İçerik (Firma Dolduracak)</w:t>
            </w:r>
          </w:p>
        </w:tc>
      </w:tr>
      <w:tr w:rsidR="00D75997" w14:paraId="261639D2" w14:textId="77777777" w:rsidTr="00924F21">
        <w:trPr>
          <w:trHeight w:val="397"/>
        </w:trPr>
        <w:tc>
          <w:tcPr>
            <w:tcW w:w="3039" w:type="dxa"/>
          </w:tcPr>
          <w:p w14:paraId="6CC56474" w14:textId="2C24001F" w:rsidR="00D75997" w:rsidRPr="00C403AE" w:rsidRDefault="00D75997">
            <w:pPr>
              <w:rPr>
                <w:b/>
                <w:bCs/>
              </w:rPr>
            </w:pPr>
            <w:r w:rsidRPr="00C403AE">
              <w:rPr>
                <w:b/>
                <w:bCs/>
              </w:rPr>
              <w:t>Beyaz Eşyalar</w:t>
            </w:r>
          </w:p>
        </w:tc>
        <w:tc>
          <w:tcPr>
            <w:tcW w:w="7850" w:type="dxa"/>
          </w:tcPr>
          <w:p w14:paraId="6BABB24B" w14:textId="27728E9F" w:rsidR="00683471" w:rsidRPr="00BF33EB" w:rsidRDefault="00683471" w:rsidP="00144A1C">
            <w:pPr>
              <w:rPr>
                <w:rFonts w:asciiTheme="majorHAnsi" w:hAnsiTheme="majorHAnsi" w:cstheme="majorHAnsi"/>
                <w:sz w:val="18"/>
                <w:szCs w:val="18"/>
              </w:rPr>
            </w:pPr>
          </w:p>
        </w:tc>
      </w:tr>
      <w:tr w:rsidR="00D75997" w14:paraId="681DE8C6" w14:textId="77777777" w:rsidTr="00924F21">
        <w:trPr>
          <w:trHeight w:val="397"/>
        </w:trPr>
        <w:tc>
          <w:tcPr>
            <w:tcW w:w="3039" w:type="dxa"/>
          </w:tcPr>
          <w:p w14:paraId="3DB4EA22" w14:textId="7C256639" w:rsidR="00D75997" w:rsidRPr="00C403AE" w:rsidRDefault="00D75997">
            <w:pPr>
              <w:rPr>
                <w:b/>
                <w:bCs/>
              </w:rPr>
            </w:pPr>
            <w:r w:rsidRPr="00C403AE">
              <w:rPr>
                <w:b/>
                <w:bCs/>
              </w:rPr>
              <w:t>Oturma Odası</w:t>
            </w:r>
          </w:p>
        </w:tc>
        <w:tc>
          <w:tcPr>
            <w:tcW w:w="7850" w:type="dxa"/>
          </w:tcPr>
          <w:p w14:paraId="6086E0B5" w14:textId="2C9CDB74" w:rsidR="00D75997" w:rsidRPr="001F22A3" w:rsidRDefault="00D75997" w:rsidP="001F22A3">
            <w:pPr>
              <w:rPr>
                <w:sz w:val="20"/>
                <w:szCs w:val="20"/>
              </w:rPr>
            </w:pPr>
          </w:p>
        </w:tc>
      </w:tr>
      <w:tr w:rsidR="00D75997" w14:paraId="27CA88E0" w14:textId="77777777" w:rsidTr="00924F21">
        <w:trPr>
          <w:trHeight w:val="375"/>
        </w:trPr>
        <w:tc>
          <w:tcPr>
            <w:tcW w:w="3039" w:type="dxa"/>
          </w:tcPr>
          <w:p w14:paraId="5E77D3D6" w14:textId="26DE4A25" w:rsidR="00D75997" w:rsidRPr="00C403AE" w:rsidRDefault="00D75997">
            <w:pPr>
              <w:rPr>
                <w:b/>
                <w:bCs/>
              </w:rPr>
            </w:pPr>
            <w:r w:rsidRPr="00C403AE">
              <w:rPr>
                <w:b/>
                <w:bCs/>
              </w:rPr>
              <w:t>Salon Odası</w:t>
            </w:r>
          </w:p>
        </w:tc>
        <w:tc>
          <w:tcPr>
            <w:tcW w:w="7850" w:type="dxa"/>
          </w:tcPr>
          <w:p w14:paraId="3606A5C4" w14:textId="095CCCEC" w:rsidR="00D75997" w:rsidRPr="00551AE0" w:rsidRDefault="00D75997">
            <w:pPr>
              <w:rPr>
                <w:sz w:val="18"/>
                <w:szCs w:val="18"/>
              </w:rPr>
            </w:pPr>
          </w:p>
        </w:tc>
      </w:tr>
      <w:tr w:rsidR="00D75997" w14:paraId="41B99056" w14:textId="77777777" w:rsidTr="00924F21">
        <w:trPr>
          <w:trHeight w:val="397"/>
        </w:trPr>
        <w:tc>
          <w:tcPr>
            <w:tcW w:w="3039" w:type="dxa"/>
          </w:tcPr>
          <w:p w14:paraId="1FF1B46C" w14:textId="78D422EB" w:rsidR="00D75997" w:rsidRPr="00C403AE" w:rsidRDefault="00D75997">
            <w:pPr>
              <w:rPr>
                <w:b/>
                <w:bCs/>
              </w:rPr>
            </w:pPr>
            <w:r w:rsidRPr="00C403AE">
              <w:rPr>
                <w:b/>
                <w:bCs/>
              </w:rPr>
              <w:t>Çocuk Odası</w:t>
            </w:r>
          </w:p>
        </w:tc>
        <w:tc>
          <w:tcPr>
            <w:tcW w:w="7850" w:type="dxa"/>
          </w:tcPr>
          <w:p w14:paraId="16A34BCF" w14:textId="482E4137" w:rsidR="00D75997" w:rsidRPr="00551AE0" w:rsidRDefault="00D75997">
            <w:pPr>
              <w:rPr>
                <w:sz w:val="18"/>
                <w:szCs w:val="18"/>
              </w:rPr>
            </w:pPr>
          </w:p>
        </w:tc>
      </w:tr>
      <w:tr w:rsidR="00D75997" w14:paraId="0149DA87" w14:textId="77777777" w:rsidTr="00924F21">
        <w:trPr>
          <w:trHeight w:val="397"/>
        </w:trPr>
        <w:tc>
          <w:tcPr>
            <w:tcW w:w="3039" w:type="dxa"/>
          </w:tcPr>
          <w:p w14:paraId="06E31AF2" w14:textId="36B52A25" w:rsidR="00D75997" w:rsidRPr="00C403AE" w:rsidRDefault="00D75997">
            <w:pPr>
              <w:rPr>
                <w:b/>
                <w:bCs/>
              </w:rPr>
            </w:pPr>
            <w:r w:rsidRPr="00C403AE">
              <w:rPr>
                <w:b/>
                <w:bCs/>
              </w:rPr>
              <w:t>Genç Odası</w:t>
            </w:r>
          </w:p>
        </w:tc>
        <w:tc>
          <w:tcPr>
            <w:tcW w:w="7850" w:type="dxa"/>
          </w:tcPr>
          <w:p w14:paraId="518D7860" w14:textId="3188BFC3" w:rsidR="00D75997" w:rsidRPr="00551AE0" w:rsidRDefault="00D75997">
            <w:pPr>
              <w:rPr>
                <w:sz w:val="18"/>
                <w:szCs w:val="18"/>
              </w:rPr>
            </w:pPr>
          </w:p>
        </w:tc>
      </w:tr>
      <w:tr w:rsidR="00D75997" w14:paraId="2326EE0E" w14:textId="77777777" w:rsidTr="00924F21">
        <w:trPr>
          <w:trHeight w:val="397"/>
        </w:trPr>
        <w:tc>
          <w:tcPr>
            <w:tcW w:w="3039" w:type="dxa"/>
          </w:tcPr>
          <w:p w14:paraId="0951131C" w14:textId="1B55BA72" w:rsidR="00D75997" w:rsidRPr="00C403AE" w:rsidRDefault="00D75997">
            <w:pPr>
              <w:rPr>
                <w:b/>
                <w:bCs/>
              </w:rPr>
            </w:pPr>
            <w:r w:rsidRPr="00C403AE">
              <w:rPr>
                <w:b/>
                <w:bCs/>
              </w:rPr>
              <w:t>Yatak Odası</w:t>
            </w:r>
          </w:p>
        </w:tc>
        <w:tc>
          <w:tcPr>
            <w:tcW w:w="7850" w:type="dxa"/>
          </w:tcPr>
          <w:p w14:paraId="0656D725" w14:textId="66315B14" w:rsidR="00D75997" w:rsidRPr="00551AE0" w:rsidRDefault="00D75997">
            <w:pPr>
              <w:rPr>
                <w:sz w:val="18"/>
                <w:szCs w:val="18"/>
              </w:rPr>
            </w:pPr>
          </w:p>
        </w:tc>
      </w:tr>
      <w:tr w:rsidR="00D75997" w14:paraId="65224052" w14:textId="77777777" w:rsidTr="00924F21">
        <w:trPr>
          <w:trHeight w:val="397"/>
        </w:trPr>
        <w:tc>
          <w:tcPr>
            <w:tcW w:w="3039" w:type="dxa"/>
          </w:tcPr>
          <w:p w14:paraId="2787457C" w14:textId="7722320F" w:rsidR="00D75997" w:rsidRPr="00C403AE" w:rsidRDefault="00D75997">
            <w:pPr>
              <w:rPr>
                <w:b/>
                <w:bCs/>
              </w:rPr>
            </w:pPr>
            <w:r w:rsidRPr="00C403AE">
              <w:rPr>
                <w:b/>
                <w:bCs/>
              </w:rPr>
              <w:t>Koli</w:t>
            </w:r>
          </w:p>
        </w:tc>
        <w:tc>
          <w:tcPr>
            <w:tcW w:w="7850" w:type="dxa"/>
          </w:tcPr>
          <w:p w14:paraId="0B817AF2" w14:textId="0CAB4005" w:rsidR="00144A1C" w:rsidRPr="00144A1C" w:rsidRDefault="00144A1C">
            <w:pPr>
              <w:rPr>
                <w:sz w:val="18"/>
                <w:szCs w:val="18"/>
              </w:rPr>
            </w:pPr>
          </w:p>
        </w:tc>
      </w:tr>
      <w:tr w:rsidR="00D75997" w14:paraId="0511743C" w14:textId="77777777" w:rsidTr="00924F21">
        <w:trPr>
          <w:trHeight w:val="397"/>
        </w:trPr>
        <w:tc>
          <w:tcPr>
            <w:tcW w:w="3039" w:type="dxa"/>
          </w:tcPr>
          <w:p w14:paraId="6E0A65A6" w14:textId="7ECF5F53" w:rsidR="00D75997" w:rsidRPr="00C403AE" w:rsidRDefault="00D75997">
            <w:pPr>
              <w:rPr>
                <w:b/>
                <w:bCs/>
              </w:rPr>
            </w:pPr>
            <w:r w:rsidRPr="00C403AE">
              <w:rPr>
                <w:b/>
                <w:bCs/>
              </w:rPr>
              <w:t>Poşet / Çuval / Hurç</w:t>
            </w:r>
          </w:p>
        </w:tc>
        <w:tc>
          <w:tcPr>
            <w:tcW w:w="7850" w:type="dxa"/>
          </w:tcPr>
          <w:p w14:paraId="1FEA9122" w14:textId="20C3BBC3" w:rsidR="00D75997" w:rsidRDefault="00D75997"/>
        </w:tc>
      </w:tr>
      <w:tr w:rsidR="00D75997" w14:paraId="39E3A2FB" w14:textId="77777777" w:rsidTr="00924F21">
        <w:trPr>
          <w:trHeight w:val="397"/>
        </w:trPr>
        <w:tc>
          <w:tcPr>
            <w:tcW w:w="3039" w:type="dxa"/>
          </w:tcPr>
          <w:p w14:paraId="09A4E5E9" w14:textId="5216D628" w:rsidR="00D75997" w:rsidRPr="00C403AE" w:rsidRDefault="00683471">
            <w:pPr>
              <w:rPr>
                <w:b/>
                <w:bCs/>
              </w:rPr>
            </w:pPr>
            <w:r>
              <w:rPr>
                <w:b/>
                <w:bCs/>
              </w:rPr>
              <w:t xml:space="preserve">Televizyon </w:t>
            </w:r>
          </w:p>
        </w:tc>
        <w:tc>
          <w:tcPr>
            <w:tcW w:w="7850" w:type="dxa"/>
          </w:tcPr>
          <w:p w14:paraId="1614D365" w14:textId="7B10AC4D" w:rsidR="00D75997" w:rsidRPr="00BF33EB" w:rsidRDefault="00D75997">
            <w:pPr>
              <w:rPr>
                <w:sz w:val="18"/>
                <w:szCs w:val="18"/>
              </w:rPr>
            </w:pPr>
          </w:p>
        </w:tc>
      </w:tr>
      <w:tr w:rsidR="00D75997" w14:paraId="72DE3B13" w14:textId="77777777" w:rsidTr="00924F21">
        <w:trPr>
          <w:trHeight w:val="53"/>
        </w:trPr>
        <w:tc>
          <w:tcPr>
            <w:tcW w:w="3039" w:type="dxa"/>
          </w:tcPr>
          <w:p w14:paraId="6CF05AC3" w14:textId="0AC6B9FB" w:rsidR="00D75997" w:rsidRPr="00C403AE" w:rsidRDefault="00D75997">
            <w:pPr>
              <w:rPr>
                <w:b/>
                <w:bCs/>
              </w:rPr>
            </w:pPr>
            <w:r w:rsidRPr="00C403AE">
              <w:rPr>
                <w:b/>
                <w:bCs/>
              </w:rPr>
              <w:t>[     ] Diğer</w:t>
            </w:r>
          </w:p>
        </w:tc>
        <w:tc>
          <w:tcPr>
            <w:tcW w:w="7850" w:type="dxa"/>
          </w:tcPr>
          <w:p w14:paraId="5BD6D40A" w14:textId="49AF116A" w:rsidR="00726F72" w:rsidRPr="00551AE0" w:rsidRDefault="00726F72">
            <w:pPr>
              <w:rPr>
                <w:sz w:val="18"/>
                <w:szCs w:val="18"/>
              </w:rPr>
            </w:pPr>
          </w:p>
        </w:tc>
      </w:tr>
    </w:tbl>
    <w:p w14:paraId="528D3C91" w14:textId="2C7B9F2E" w:rsidR="00914DDD" w:rsidRPr="00581066" w:rsidRDefault="0011647C">
      <w:pPr>
        <w:pStyle w:val="Balk2"/>
        <w:rPr>
          <w:color w:val="002060"/>
        </w:rPr>
      </w:pPr>
      <w:r w:rsidRPr="00581066">
        <w:rPr>
          <w:color w:val="002060"/>
        </w:rPr>
        <w:lastRenderedPageBreak/>
        <w:t xml:space="preserve">                                                                          Sözleşme Maddeleri:</w:t>
      </w:r>
    </w:p>
    <w:p w14:paraId="25393EB7" w14:textId="77777777" w:rsidR="00A62707" w:rsidRPr="006F3CBF" w:rsidRDefault="00A62707" w:rsidP="00A62707">
      <w:pPr>
        <w:rPr>
          <w:color w:val="EE0000"/>
        </w:rPr>
      </w:pPr>
    </w:p>
    <w:p w14:paraId="7C723AAC" w14:textId="77777777" w:rsidR="00F10655" w:rsidRPr="00581066" w:rsidRDefault="007333B7" w:rsidP="00F10655">
      <w:pPr>
        <w:pStyle w:val="ListeNumaras"/>
        <w:numPr>
          <w:ilvl w:val="0"/>
          <w:numId w:val="0"/>
        </w:numPr>
        <w:rPr>
          <w:b/>
          <w:bCs/>
          <w:color w:val="002060"/>
        </w:rPr>
      </w:pPr>
      <w:r w:rsidRPr="006F3CBF">
        <w:rPr>
          <w:b/>
          <w:bCs/>
          <w:color w:val="EE0000"/>
        </w:rPr>
        <w:t xml:space="preserve">       </w:t>
      </w:r>
      <w:r w:rsidRPr="00581066">
        <w:rPr>
          <w:b/>
          <w:bCs/>
          <w:color w:val="002060"/>
        </w:rPr>
        <w:t xml:space="preserve">Madde 1 - Sözleşmenin </w:t>
      </w:r>
      <w:r w:rsidR="0011647C" w:rsidRPr="00581066">
        <w:rPr>
          <w:b/>
          <w:bCs/>
          <w:color w:val="002060"/>
        </w:rPr>
        <w:t>Amacı</w:t>
      </w:r>
    </w:p>
    <w:p w14:paraId="71CA45C7" w14:textId="14C7D606" w:rsidR="00914DDD" w:rsidRDefault="0011647C" w:rsidP="00F10655">
      <w:pPr>
        <w:pStyle w:val="ListeNumaras"/>
        <w:numPr>
          <w:ilvl w:val="0"/>
          <w:numId w:val="0"/>
        </w:numPr>
      </w:pPr>
      <w:r w:rsidRPr="00E27BD0">
        <w:t>Müşteriye ait taşınır malların, PLUS Eşya Depolama Merkezi tarafından belirtilen süre boyunca güvenli ve kontrollü şekilde depolanmasına ilişkin usul ve esasların belirlenmesidir.</w:t>
      </w:r>
    </w:p>
    <w:p w14:paraId="57C4E1D0" w14:textId="77777777" w:rsidR="00A62707" w:rsidRPr="006F3CBF" w:rsidRDefault="00A62707" w:rsidP="00F10655">
      <w:pPr>
        <w:pStyle w:val="ListeNumaras"/>
        <w:numPr>
          <w:ilvl w:val="0"/>
          <w:numId w:val="0"/>
        </w:numPr>
        <w:rPr>
          <w:b/>
          <w:bCs/>
          <w:color w:val="EE0000"/>
        </w:rPr>
      </w:pPr>
    </w:p>
    <w:p w14:paraId="4CA1D215" w14:textId="77777777" w:rsidR="00F10655" w:rsidRPr="00581066" w:rsidRDefault="007333B7" w:rsidP="00F10655">
      <w:pPr>
        <w:pStyle w:val="ListeNumaras"/>
        <w:numPr>
          <w:ilvl w:val="0"/>
          <w:numId w:val="0"/>
        </w:numPr>
        <w:rPr>
          <w:b/>
          <w:bCs/>
          <w:color w:val="002060"/>
        </w:rPr>
      </w:pPr>
      <w:r w:rsidRPr="006F3CBF">
        <w:rPr>
          <w:b/>
          <w:bCs/>
          <w:color w:val="EE0000"/>
        </w:rPr>
        <w:t xml:space="preserve">       </w:t>
      </w:r>
      <w:r w:rsidRPr="00581066">
        <w:rPr>
          <w:b/>
          <w:bCs/>
          <w:color w:val="002060"/>
        </w:rPr>
        <w:t>Madde 2 - Depolama Süresi ve Ücreti</w:t>
      </w:r>
    </w:p>
    <w:p w14:paraId="22D5E8F8" w14:textId="035725F3" w:rsidR="00BB16CA" w:rsidRDefault="00140EA6" w:rsidP="00140EA6">
      <w:pPr>
        <w:pStyle w:val="ListeNumaras"/>
        <w:numPr>
          <w:ilvl w:val="0"/>
          <w:numId w:val="0"/>
        </w:numPr>
        <w:rPr>
          <w:b/>
          <w:bCs/>
        </w:rPr>
      </w:pPr>
      <w:r w:rsidRPr="00E27BD0">
        <w:t>Ödeme peşin veya sözleşme başlangıcında yapılır. Gecikmeli ödemelerde yasal faiz uygulanabilir</w:t>
      </w:r>
      <w:r w:rsidRPr="000C1195">
        <w:rPr>
          <w:b/>
          <w:bCs/>
        </w:rPr>
        <w:t>.</w:t>
      </w:r>
    </w:p>
    <w:p w14:paraId="6E86F4A5" w14:textId="77777777" w:rsidR="00140EA6" w:rsidRDefault="00140EA6" w:rsidP="00F10655">
      <w:pPr>
        <w:pStyle w:val="ListeNumaras"/>
        <w:numPr>
          <w:ilvl w:val="0"/>
          <w:numId w:val="0"/>
        </w:numPr>
        <w:rPr>
          <w:b/>
          <w:bCs/>
          <w:color w:val="0070C0"/>
        </w:rPr>
      </w:pPr>
    </w:p>
    <w:p w14:paraId="288EE098" w14:textId="5841FF2B" w:rsidR="00140EA6" w:rsidRDefault="00000000" w:rsidP="00F10655">
      <w:pPr>
        <w:pStyle w:val="ListeNumaras"/>
        <w:numPr>
          <w:ilvl w:val="0"/>
          <w:numId w:val="0"/>
        </w:numPr>
        <w:rPr>
          <w:b/>
          <w:bCs/>
          <w:color w:val="0070C0"/>
        </w:rPr>
      </w:pPr>
      <w:r w:rsidRPr="00C403AE">
        <w:rPr>
          <w:b/>
          <w:bCs/>
        </w:rPr>
        <w:t>Depolama süresi</w:t>
      </w:r>
      <w:r w:rsidR="00CF60BD">
        <w:rPr>
          <w:b/>
          <w:bCs/>
        </w:rPr>
        <w:t xml:space="preserve">:   </w:t>
      </w:r>
      <w:r w:rsidR="00C14E4A">
        <w:rPr>
          <w:b/>
          <w:bCs/>
        </w:rPr>
        <w:t xml:space="preserve">12 </w:t>
      </w:r>
      <w:r w:rsidR="00C35249">
        <w:rPr>
          <w:b/>
          <w:bCs/>
        </w:rPr>
        <w:t xml:space="preserve"> </w:t>
      </w:r>
      <w:r w:rsidRPr="00C403AE">
        <w:rPr>
          <w:b/>
          <w:bCs/>
        </w:rPr>
        <w:t>ay</w:t>
      </w:r>
      <w:r w:rsidR="0096133E" w:rsidRPr="00C403AE">
        <w:rPr>
          <w:b/>
          <w:bCs/>
        </w:rPr>
        <w:t xml:space="preserve">     Aylık depo ücreti:</w:t>
      </w:r>
      <w:r w:rsidR="00CF60BD">
        <w:rPr>
          <w:b/>
          <w:bCs/>
        </w:rPr>
        <w:t xml:space="preserve">     </w:t>
      </w:r>
      <w:r w:rsidR="0096133E" w:rsidRPr="00C403AE">
        <w:rPr>
          <w:b/>
          <w:bCs/>
        </w:rPr>
        <w:t xml:space="preserve">TL  </w:t>
      </w:r>
    </w:p>
    <w:p w14:paraId="2FBD2470" w14:textId="77777777" w:rsidR="00140EA6" w:rsidRDefault="00140EA6" w:rsidP="00F10655">
      <w:pPr>
        <w:pStyle w:val="ListeNumaras"/>
        <w:numPr>
          <w:ilvl w:val="0"/>
          <w:numId w:val="0"/>
        </w:numPr>
        <w:rPr>
          <w:b/>
          <w:bCs/>
          <w:color w:val="0070C0"/>
        </w:rPr>
      </w:pPr>
    </w:p>
    <w:p w14:paraId="08A8F999" w14:textId="740C3F70" w:rsidR="00F10655" w:rsidRDefault="0096133E" w:rsidP="00F10655">
      <w:pPr>
        <w:pStyle w:val="ListeNumaras"/>
        <w:numPr>
          <w:ilvl w:val="0"/>
          <w:numId w:val="0"/>
        </w:numPr>
        <w:rPr>
          <w:b/>
          <w:bCs/>
        </w:rPr>
      </w:pPr>
      <w:r w:rsidRPr="00C403AE">
        <w:rPr>
          <w:b/>
          <w:bCs/>
        </w:rPr>
        <w:t xml:space="preserve">  Ödeme Şekli:</w:t>
      </w:r>
      <w:r w:rsidR="00140EA6">
        <w:rPr>
          <w:b/>
          <w:bCs/>
        </w:rPr>
        <w:t xml:space="preserve">        </w:t>
      </w:r>
      <w:r w:rsidRPr="00C403AE">
        <w:rPr>
          <w:b/>
          <w:bCs/>
        </w:rPr>
        <w:t xml:space="preserve"> [   ]  Peşin  </w:t>
      </w:r>
      <w:r w:rsidR="00140EA6">
        <w:rPr>
          <w:b/>
          <w:bCs/>
        </w:rPr>
        <w:t xml:space="preserve">             </w:t>
      </w:r>
      <w:r w:rsidRPr="00C403AE">
        <w:rPr>
          <w:b/>
          <w:bCs/>
        </w:rPr>
        <w:t xml:space="preserve">[ </w:t>
      </w:r>
      <w:r w:rsidR="00291236">
        <w:rPr>
          <w:b/>
          <w:bCs/>
        </w:rPr>
        <w:t>X</w:t>
      </w:r>
      <w:r w:rsidRPr="00C403AE">
        <w:rPr>
          <w:b/>
          <w:bCs/>
        </w:rPr>
        <w:t xml:space="preserve"> ]</w:t>
      </w:r>
      <w:r w:rsidR="00140EA6">
        <w:rPr>
          <w:b/>
          <w:bCs/>
        </w:rPr>
        <w:t xml:space="preserve"> </w:t>
      </w:r>
      <w:r w:rsidRPr="00C403AE">
        <w:rPr>
          <w:b/>
          <w:bCs/>
        </w:rPr>
        <w:t xml:space="preserve">Aylık </w:t>
      </w:r>
      <w:r w:rsidR="00140EA6">
        <w:rPr>
          <w:b/>
          <w:bCs/>
        </w:rPr>
        <w:t xml:space="preserve">                      </w:t>
      </w:r>
      <w:r w:rsidRPr="00C403AE">
        <w:rPr>
          <w:b/>
          <w:bCs/>
        </w:rPr>
        <w:t xml:space="preserve"> [</w:t>
      </w:r>
      <w:r w:rsidR="00140EA6">
        <w:rPr>
          <w:b/>
          <w:bCs/>
        </w:rPr>
        <w:t xml:space="preserve">  </w:t>
      </w:r>
      <w:r w:rsidR="00C35249">
        <w:rPr>
          <w:b/>
          <w:bCs/>
        </w:rPr>
        <w:t xml:space="preserve"> </w:t>
      </w:r>
      <w:r w:rsidRPr="00C403AE">
        <w:rPr>
          <w:b/>
          <w:bCs/>
        </w:rPr>
        <w:t>] Yıllık</w:t>
      </w:r>
    </w:p>
    <w:p w14:paraId="2C10B9F0" w14:textId="0665A213" w:rsidR="00A62707" w:rsidRDefault="00A62707" w:rsidP="00F10655">
      <w:pPr>
        <w:pStyle w:val="ListeNumaras"/>
        <w:numPr>
          <w:ilvl w:val="0"/>
          <w:numId w:val="0"/>
        </w:numPr>
        <w:rPr>
          <w:b/>
          <w:bCs/>
        </w:rPr>
      </w:pPr>
    </w:p>
    <w:p w14:paraId="557B46CA" w14:textId="77777777" w:rsidR="00380E9A" w:rsidRPr="00380E9A" w:rsidRDefault="00380E9A" w:rsidP="00F10655">
      <w:pPr>
        <w:pStyle w:val="ListeNumaras"/>
        <w:numPr>
          <w:ilvl w:val="0"/>
          <w:numId w:val="0"/>
        </w:numPr>
        <w:rPr>
          <w:b/>
          <w:bCs/>
        </w:rPr>
      </w:pPr>
    </w:p>
    <w:p w14:paraId="0D5A2824" w14:textId="2D2FF63F" w:rsidR="0096133E" w:rsidRPr="00581066" w:rsidRDefault="00CC0B94" w:rsidP="00C21C48">
      <w:pPr>
        <w:pStyle w:val="ListeNumaras"/>
        <w:numPr>
          <w:ilvl w:val="0"/>
          <w:numId w:val="0"/>
        </w:numPr>
        <w:rPr>
          <w:b/>
          <w:bCs/>
          <w:color w:val="002060"/>
        </w:rPr>
      </w:pPr>
      <w:r w:rsidRPr="00581066">
        <w:rPr>
          <w:b/>
          <w:bCs/>
          <w:color w:val="002060"/>
        </w:rPr>
        <w:t xml:space="preserve">       Madde 3 - </w:t>
      </w:r>
      <w:r w:rsidR="0011647C" w:rsidRPr="00581066">
        <w:rPr>
          <w:b/>
          <w:bCs/>
          <w:color w:val="002060"/>
        </w:rPr>
        <w:t>Depolama Koşulları</w:t>
      </w:r>
    </w:p>
    <w:p w14:paraId="521A7663" w14:textId="77777777" w:rsidR="00E27BD0" w:rsidRDefault="0011647C" w:rsidP="00E27BD0">
      <w:pPr>
        <w:pStyle w:val="ListeNumaras"/>
        <w:numPr>
          <w:ilvl w:val="0"/>
          <w:numId w:val="0"/>
        </w:numPr>
        <w:ind w:left="360" w:hanging="360"/>
      </w:pPr>
      <w:r w:rsidRPr="00E27BD0">
        <w:t>Eşyalar kapalı, kuru, güvenli ve 7/24 kamera sistemleriyle izlenen alanlarda depolanır.</w:t>
      </w:r>
      <w:r w:rsidR="00C21C48" w:rsidRPr="00E27BD0">
        <w:t xml:space="preserve"> </w:t>
      </w:r>
      <w:r w:rsidRPr="00E27BD0">
        <w:t>Depo alanı haşere, rutubet</w:t>
      </w:r>
    </w:p>
    <w:p w14:paraId="727B9A61" w14:textId="46A8FB7D" w:rsidR="00C21C48" w:rsidRDefault="0011647C" w:rsidP="00E27BD0">
      <w:pPr>
        <w:pStyle w:val="ListeNumaras"/>
        <w:numPr>
          <w:ilvl w:val="0"/>
          <w:numId w:val="0"/>
        </w:numPr>
        <w:ind w:left="360" w:hanging="360"/>
        <w:rPr>
          <w:color w:val="0070C0"/>
        </w:rPr>
      </w:pPr>
      <w:r w:rsidRPr="00E27BD0">
        <w:t>ve zararlı dış etkenlere karşı periyodik olarak kontrol edilir.</w:t>
      </w:r>
    </w:p>
    <w:p w14:paraId="2EF140FB" w14:textId="77777777" w:rsidR="00A62707" w:rsidRPr="00581066" w:rsidRDefault="00A62707" w:rsidP="00E27BD0">
      <w:pPr>
        <w:pStyle w:val="ListeNumaras"/>
        <w:numPr>
          <w:ilvl w:val="0"/>
          <w:numId w:val="0"/>
        </w:numPr>
        <w:ind w:left="360" w:hanging="360"/>
        <w:rPr>
          <w:color w:val="002060"/>
        </w:rPr>
      </w:pPr>
    </w:p>
    <w:p w14:paraId="34272BBD" w14:textId="49526027" w:rsidR="00C52EE1" w:rsidRPr="00581066" w:rsidRDefault="00F10655" w:rsidP="00C52EE1">
      <w:pPr>
        <w:pStyle w:val="ListeNumaras"/>
        <w:numPr>
          <w:ilvl w:val="0"/>
          <w:numId w:val="0"/>
        </w:numPr>
        <w:ind w:left="360" w:hanging="360"/>
        <w:rPr>
          <w:b/>
          <w:bCs/>
          <w:color w:val="002060"/>
        </w:rPr>
      </w:pPr>
      <w:r w:rsidRPr="00581066">
        <w:rPr>
          <w:b/>
          <w:bCs/>
          <w:color w:val="002060"/>
        </w:rPr>
        <w:t xml:space="preserve">       Madde 4 - </w:t>
      </w:r>
      <w:r w:rsidR="00C52EE1" w:rsidRPr="00581066">
        <w:rPr>
          <w:b/>
          <w:bCs/>
          <w:color w:val="002060"/>
        </w:rPr>
        <w:t>Geri Alma Bildirim Süresi</w:t>
      </w:r>
    </w:p>
    <w:p w14:paraId="3046C575" w14:textId="77777777" w:rsidR="00ED031C" w:rsidRDefault="00C52EE1" w:rsidP="00ED031C">
      <w:pPr>
        <w:pStyle w:val="ListeNumaras"/>
        <w:numPr>
          <w:ilvl w:val="0"/>
          <w:numId w:val="0"/>
        </w:numPr>
      </w:pPr>
      <w:r w:rsidRPr="00E27BD0">
        <w:t>Müşteri, eşyalarını geri almak için en az 3 iş günü öncesinden yazılı bildirimde bulunmalıdır. Aksi halde hazırlık yapılamayabilir ve bekleme süresi doğabilir</w:t>
      </w:r>
      <w:r w:rsidR="00ED031C">
        <w:t>.</w:t>
      </w:r>
    </w:p>
    <w:p w14:paraId="47740FE9" w14:textId="77777777" w:rsidR="00A62707" w:rsidRDefault="00A62707" w:rsidP="00ED031C">
      <w:pPr>
        <w:pStyle w:val="ListeNumaras"/>
        <w:numPr>
          <w:ilvl w:val="0"/>
          <w:numId w:val="0"/>
        </w:numPr>
      </w:pPr>
    </w:p>
    <w:p w14:paraId="30A9FF02" w14:textId="04A8CCDE" w:rsidR="00A62707" w:rsidRPr="00581066" w:rsidRDefault="00ED031C" w:rsidP="00ED031C">
      <w:pPr>
        <w:pStyle w:val="ListeNumaras"/>
        <w:numPr>
          <w:ilvl w:val="0"/>
          <w:numId w:val="0"/>
        </w:numPr>
        <w:rPr>
          <w:b/>
          <w:color w:val="002060"/>
        </w:rPr>
      </w:pPr>
      <w:r w:rsidRPr="00581066">
        <w:rPr>
          <w:color w:val="002060"/>
        </w:rPr>
        <w:t xml:space="preserve">       </w:t>
      </w:r>
      <w:r w:rsidRPr="00581066">
        <w:rPr>
          <w:b/>
          <w:color w:val="002060"/>
        </w:rPr>
        <w:t>Madde 5 – Depo Ziyareti ve Erişim</w:t>
      </w:r>
    </w:p>
    <w:p w14:paraId="3A14C852" w14:textId="6AE2008A" w:rsidR="00ED031C" w:rsidRDefault="00ED031C" w:rsidP="00ED031C">
      <w:pPr>
        <w:pStyle w:val="ListeNumaras"/>
        <w:numPr>
          <w:ilvl w:val="0"/>
          <w:numId w:val="0"/>
        </w:numPr>
      </w:pPr>
      <w:r w:rsidRPr="00CF2244">
        <w:t>Müşteri, önceden randevu almak kaydıyla mesai saatleri içinde deposuna erişim sağlayabilir. Güvenlik gereği, randevusuz erişim kabul edilmez. Ziyaretler, depo personeli eşliğinde gerçekleştirilir.</w:t>
      </w:r>
    </w:p>
    <w:p w14:paraId="0D7F3951" w14:textId="77777777" w:rsidR="00A62707" w:rsidRPr="006F3CBF" w:rsidRDefault="00A62707" w:rsidP="00ED031C">
      <w:pPr>
        <w:pStyle w:val="ListeNumaras"/>
        <w:numPr>
          <w:ilvl w:val="0"/>
          <w:numId w:val="0"/>
        </w:numPr>
        <w:rPr>
          <w:color w:val="EE0000"/>
        </w:rPr>
      </w:pPr>
    </w:p>
    <w:p w14:paraId="39614FDE" w14:textId="7EF90B8B" w:rsidR="00ED031C" w:rsidRPr="00581066" w:rsidRDefault="00ED031C" w:rsidP="00ED031C">
      <w:pPr>
        <w:pStyle w:val="ListeNumaras"/>
        <w:numPr>
          <w:ilvl w:val="0"/>
          <w:numId w:val="0"/>
        </w:numPr>
        <w:rPr>
          <w:b/>
          <w:bCs/>
          <w:color w:val="002060"/>
        </w:rPr>
      </w:pPr>
      <w:r w:rsidRPr="006F3CBF">
        <w:rPr>
          <w:color w:val="EE0000"/>
        </w:rPr>
        <w:t xml:space="preserve">       </w:t>
      </w:r>
      <w:r w:rsidR="00C30E04" w:rsidRPr="00581066">
        <w:rPr>
          <w:b/>
          <w:bCs/>
          <w:color w:val="002060"/>
        </w:rPr>
        <w:t xml:space="preserve">Madde </w:t>
      </w:r>
      <w:r w:rsidRPr="00581066">
        <w:rPr>
          <w:b/>
          <w:bCs/>
          <w:color w:val="002060"/>
        </w:rPr>
        <w:t>6</w:t>
      </w:r>
      <w:r w:rsidR="00C30E04" w:rsidRPr="00581066">
        <w:rPr>
          <w:b/>
          <w:bCs/>
          <w:color w:val="002060"/>
        </w:rPr>
        <w:t xml:space="preserve"> </w:t>
      </w:r>
      <w:r w:rsidR="007333B7" w:rsidRPr="00581066">
        <w:rPr>
          <w:b/>
          <w:bCs/>
          <w:color w:val="002060"/>
        </w:rPr>
        <w:t>–</w:t>
      </w:r>
      <w:r w:rsidR="00C30E04" w:rsidRPr="00581066">
        <w:rPr>
          <w:b/>
          <w:bCs/>
          <w:color w:val="002060"/>
        </w:rPr>
        <w:t xml:space="preserve"> De</w:t>
      </w:r>
      <w:r w:rsidR="00CF2244" w:rsidRPr="00581066">
        <w:rPr>
          <w:b/>
          <w:bCs/>
          <w:color w:val="002060"/>
        </w:rPr>
        <w:t xml:space="preserve">po Kullanım Koşulları </w:t>
      </w:r>
    </w:p>
    <w:p w14:paraId="5A203527" w14:textId="54B2CF83" w:rsidR="00ED031C" w:rsidRDefault="00CF2244" w:rsidP="00ED031C">
      <w:pPr>
        <w:pStyle w:val="ListeNumaras"/>
        <w:numPr>
          <w:ilvl w:val="0"/>
          <w:numId w:val="0"/>
        </w:numPr>
      </w:pPr>
      <w:r w:rsidRPr="00CF2244">
        <w:t>Depo alanına yanıcı, patlayıcı, sıvı, bozulabilir, yasa dışı veya tehlikeli madde konulması kesinlikle yasaktır. Bu tür eşyaların tespitinde sözleşme derhal feshedilir ve yasal işlem başlatılır. Firma, güvenlik gerekçesiyle depo içeriğini kontrol etme hakkına sahiptir.</w:t>
      </w:r>
      <w:r w:rsidR="00391186">
        <w:t xml:space="preserve"> Kolisi bulunmayan TV’den firma sorumlu değildir.</w:t>
      </w:r>
    </w:p>
    <w:p w14:paraId="2FFA8E34" w14:textId="77777777" w:rsidR="00A62707" w:rsidRPr="006F3CBF" w:rsidRDefault="00A62707" w:rsidP="00ED031C">
      <w:pPr>
        <w:pStyle w:val="ListeNumaras"/>
        <w:numPr>
          <w:ilvl w:val="0"/>
          <w:numId w:val="0"/>
        </w:numPr>
        <w:rPr>
          <w:color w:val="EE0000"/>
        </w:rPr>
      </w:pPr>
    </w:p>
    <w:p w14:paraId="27F6BC24" w14:textId="709D2C8E" w:rsidR="00ED031C" w:rsidRPr="00581066" w:rsidRDefault="00140EA6" w:rsidP="00ED031C">
      <w:pPr>
        <w:pStyle w:val="ListeNumaras"/>
        <w:numPr>
          <w:ilvl w:val="0"/>
          <w:numId w:val="0"/>
        </w:numPr>
        <w:rPr>
          <w:b/>
          <w:color w:val="002060"/>
        </w:rPr>
      </w:pPr>
      <w:r w:rsidRPr="00581066">
        <w:rPr>
          <w:b/>
          <w:color w:val="002060"/>
        </w:rPr>
        <w:t xml:space="preserve">      </w:t>
      </w:r>
      <w:r w:rsidR="00CF2244" w:rsidRPr="00581066">
        <w:rPr>
          <w:b/>
          <w:color w:val="002060"/>
        </w:rPr>
        <w:t xml:space="preserve"> Madde </w:t>
      </w:r>
      <w:r w:rsidR="00ED031C" w:rsidRPr="00581066">
        <w:rPr>
          <w:b/>
          <w:color w:val="002060"/>
        </w:rPr>
        <w:t>7</w:t>
      </w:r>
      <w:r w:rsidR="00CF2244" w:rsidRPr="00581066">
        <w:rPr>
          <w:b/>
          <w:color w:val="002060"/>
        </w:rPr>
        <w:t xml:space="preserve"> – Ödeme ve Faturalandırma</w:t>
      </w:r>
    </w:p>
    <w:p w14:paraId="47E9FD7F" w14:textId="6EEA19CA" w:rsidR="00ED031C" w:rsidRPr="00BB16CA" w:rsidRDefault="00CF2244" w:rsidP="00ED031C">
      <w:pPr>
        <w:pStyle w:val="ListeNumaras"/>
        <w:numPr>
          <w:ilvl w:val="0"/>
          <w:numId w:val="0"/>
        </w:numPr>
        <w:rPr>
          <w:sz w:val="20"/>
          <w:szCs w:val="20"/>
        </w:rPr>
      </w:pPr>
      <w:r w:rsidRPr="00CF2244">
        <w:t xml:space="preserve">Depolama hizmeti aylık bazda ücretlendirilir. Müşteri, her ayın ilk haftası içerisinde ilgili ödemeyi peşin olarak yapmayı kabul eder. Gecikme halinde yasal gecikme faizi uygulanır. Faturalar, yapılan ödeme sonrası elektronik ortamda müşteriye iletilir. </w:t>
      </w:r>
      <w:r w:rsidR="00BB16CA" w:rsidRPr="00BB16CA">
        <w:rPr>
          <w:b/>
          <w:bCs/>
          <w:sz w:val="20"/>
          <w:szCs w:val="20"/>
        </w:rPr>
        <w:t>(BELİRTİLEN FİYATLARA %20 KDV DAHİL DEĞİLDİR.)</w:t>
      </w:r>
    </w:p>
    <w:p w14:paraId="18A45FB9" w14:textId="77777777" w:rsidR="00A62707" w:rsidRPr="00A62707" w:rsidRDefault="00A62707" w:rsidP="00ED031C">
      <w:pPr>
        <w:pStyle w:val="ListeNumaras"/>
        <w:numPr>
          <w:ilvl w:val="0"/>
          <w:numId w:val="0"/>
        </w:numPr>
      </w:pPr>
    </w:p>
    <w:p w14:paraId="0ED3548A" w14:textId="50EF7171" w:rsidR="00ED031C" w:rsidRPr="006F3CBF" w:rsidRDefault="00140EA6" w:rsidP="00ED031C">
      <w:pPr>
        <w:pStyle w:val="ListeNumaras"/>
        <w:numPr>
          <w:ilvl w:val="0"/>
          <w:numId w:val="0"/>
        </w:numPr>
        <w:rPr>
          <w:b/>
          <w:color w:val="EE0000"/>
        </w:rPr>
      </w:pPr>
      <w:r>
        <w:rPr>
          <w:b/>
          <w:color w:val="0066CC"/>
        </w:rPr>
        <w:t xml:space="preserve">       </w:t>
      </w:r>
      <w:r w:rsidR="00CF2244" w:rsidRPr="00581066">
        <w:rPr>
          <w:b/>
          <w:color w:val="002060"/>
        </w:rPr>
        <w:t xml:space="preserve">Madde </w:t>
      </w:r>
      <w:r w:rsidRPr="00581066">
        <w:rPr>
          <w:b/>
          <w:color w:val="002060"/>
        </w:rPr>
        <w:t>8</w:t>
      </w:r>
      <w:r w:rsidR="00CF2244" w:rsidRPr="00581066">
        <w:rPr>
          <w:b/>
          <w:color w:val="002060"/>
        </w:rPr>
        <w:t xml:space="preserve"> – Depolama Süresi ve Uzatma</w:t>
      </w:r>
    </w:p>
    <w:p w14:paraId="2FB1A0F4" w14:textId="77777777" w:rsidR="00ED031C" w:rsidRDefault="00CF2244" w:rsidP="00ED031C">
      <w:pPr>
        <w:pStyle w:val="ListeNumaras"/>
        <w:numPr>
          <w:ilvl w:val="0"/>
          <w:numId w:val="0"/>
        </w:numPr>
      </w:pPr>
      <w:r w:rsidRPr="00CF2244">
        <w:t>Depolama süresi sözleşmede belirtilen tarihler arasında geçerlidir. Süre sonunda müşteri talep ettiği takdirde hizmet aylık olarak uzatılabilir. Uzatma talebi, sözleşme bitiminden en az 7 gün önce yazılı veya dijital olarak bildirilmelidir.</w:t>
      </w:r>
    </w:p>
    <w:p w14:paraId="0F1DE695" w14:textId="77777777" w:rsidR="00A62707" w:rsidRPr="00581066" w:rsidRDefault="00A62707" w:rsidP="00ED031C">
      <w:pPr>
        <w:pStyle w:val="ListeNumaras"/>
        <w:numPr>
          <w:ilvl w:val="0"/>
          <w:numId w:val="0"/>
        </w:numPr>
        <w:rPr>
          <w:color w:val="002060"/>
        </w:rPr>
      </w:pPr>
    </w:p>
    <w:p w14:paraId="5D161C5B" w14:textId="1AC27AF5" w:rsidR="00ED031C" w:rsidRPr="00581066" w:rsidRDefault="00140EA6" w:rsidP="00ED031C">
      <w:pPr>
        <w:pStyle w:val="ListeNumaras"/>
        <w:numPr>
          <w:ilvl w:val="0"/>
          <w:numId w:val="0"/>
        </w:numPr>
        <w:rPr>
          <w:b/>
          <w:color w:val="002060"/>
        </w:rPr>
      </w:pPr>
      <w:r w:rsidRPr="00581066">
        <w:rPr>
          <w:b/>
          <w:color w:val="002060"/>
        </w:rPr>
        <w:t xml:space="preserve">       </w:t>
      </w:r>
      <w:r w:rsidR="00CF2244" w:rsidRPr="00581066">
        <w:rPr>
          <w:b/>
          <w:color w:val="002060"/>
        </w:rPr>
        <w:t>Madde</w:t>
      </w:r>
      <w:r w:rsidRPr="00581066">
        <w:rPr>
          <w:b/>
          <w:color w:val="002060"/>
        </w:rPr>
        <w:t xml:space="preserve"> </w:t>
      </w:r>
      <w:r w:rsidR="00CF2244" w:rsidRPr="00581066">
        <w:rPr>
          <w:b/>
          <w:color w:val="002060"/>
        </w:rPr>
        <w:t xml:space="preserve"> </w:t>
      </w:r>
      <w:r w:rsidRPr="00581066">
        <w:rPr>
          <w:b/>
          <w:color w:val="002060"/>
        </w:rPr>
        <w:t xml:space="preserve">9 </w:t>
      </w:r>
      <w:r w:rsidR="00CF2244" w:rsidRPr="00581066">
        <w:rPr>
          <w:b/>
          <w:color w:val="002060"/>
        </w:rPr>
        <w:t>– Fiyat Güncellemeleri</w:t>
      </w:r>
    </w:p>
    <w:p w14:paraId="4F731806" w14:textId="77777777" w:rsidR="00ED031C" w:rsidRDefault="00CF2244" w:rsidP="00ED031C">
      <w:pPr>
        <w:pStyle w:val="ListeNumaras"/>
        <w:numPr>
          <w:ilvl w:val="0"/>
          <w:numId w:val="0"/>
        </w:numPr>
      </w:pPr>
      <w:r w:rsidRPr="00CF2244">
        <w:t>Depolama ücretleri, ekonomik koşullar, işletme giderleri ve piyasa standartları doğrultusunda yılda bir kez güncellenebilir. Yapılacak fiyat değişiklikleri, yürürlüğe girmeden en az 15 gün önce müşteriye bildirilir.</w:t>
      </w:r>
    </w:p>
    <w:p w14:paraId="46A04F25" w14:textId="77777777" w:rsidR="00140EA6" w:rsidRDefault="00140EA6" w:rsidP="00ED031C">
      <w:pPr>
        <w:pStyle w:val="ListeNumaras"/>
        <w:numPr>
          <w:ilvl w:val="0"/>
          <w:numId w:val="0"/>
        </w:numPr>
      </w:pPr>
    </w:p>
    <w:p w14:paraId="6B59EF4D" w14:textId="4D84B288" w:rsidR="00140EA6" w:rsidRDefault="00140EA6" w:rsidP="00ED031C">
      <w:pPr>
        <w:pStyle w:val="ListeNumaras"/>
        <w:numPr>
          <w:ilvl w:val="0"/>
          <w:numId w:val="0"/>
        </w:numPr>
      </w:pPr>
      <w:r>
        <w:t xml:space="preserve">                                                                                                 2</w:t>
      </w:r>
    </w:p>
    <w:p w14:paraId="0BB0A4DD" w14:textId="5AA274A9" w:rsidR="00A62707" w:rsidRPr="008E5172" w:rsidRDefault="00BB16CA" w:rsidP="00ED031C">
      <w:pPr>
        <w:pStyle w:val="ListeNumaras"/>
        <w:numPr>
          <w:ilvl w:val="0"/>
          <w:numId w:val="0"/>
        </w:numPr>
        <w:rPr>
          <w:rFonts w:asciiTheme="majorHAnsi" w:hAnsiTheme="majorHAnsi" w:cstheme="majorHAnsi"/>
          <w:b/>
          <w:bCs/>
          <w:color w:val="002060"/>
          <w:sz w:val="26"/>
          <w:szCs w:val="26"/>
        </w:rPr>
      </w:pPr>
      <w:r w:rsidRPr="008E5172">
        <w:rPr>
          <w:color w:val="002060"/>
        </w:rPr>
        <w:lastRenderedPageBreak/>
        <w:t xml:space="preserve">                                                                                    </w:t>
      </w:r>
      <w:r w:rsidR="00A62707" w:rsidRPr="008E5172">
        <w:rPr>
          <w:b/>
          <w:bCs/>
          <w:color w:val="002060"/>
        </w:rPr>
        <w:t xml:space="preserve"> </w:t>
      </w:r>
      <w:r w:rsidR="00A62707" w:rsidRPr="008E5172">
        <w:rPr>
          <w:rFonts w:asciiTheme="majorHAnsi" w:hAnsiTheme="majorHAnsi" w:cstheme="majorHAnsi"/>
          <w:b/>
          <w:bCs/>
          <w:color w:val="002060"/>
          <w:sz w:val="28"/>
          <w:szCs w:val="28"/>
        </w:rPr>
        <w:t xml:space="preserve">  </w:t>
      </w:r>
      <w:r w:rsidR="00A62707" w:rsidRPr="008E5172">
        <w:rPr>
          <w:rFonts w:asciiTheme="majorHAnsi" w:hAnsiTheme="majorHAnsi" w:cstheme="majorHAnsi"/>
          <w:b/>
          <w:bCs/>
          <w:color w:val="002060"/>
          <w:sz w:val="26"/>
          <w:szCs w:val="26"/>
        </w:rPr>
        <w:t>Sözleşme Maddeleri :</w:t>
      </w:r>
    </w:p>
    <w:p w14:paraId="3FD490EE" w14:textId="77777777" w:rsidR="00140EA6" w:rsidRPr="008E5172" w:rsidRDefault="00140EA6" w:rsidP="00ED031C">
      <w:pPr>
        <w:pStyle w:val="ListeNumaras"/>
        <w:numPr>
          <w:ilvl w:val="0"/>
          <w:numId w:val="0"/>
        </w:numPr>
        <w:rPr>
          <w:rFonts w:asciiTheme="majorHAnsi" w:hAnsiTheme="majorHAnsi" w:cstheme="majorHAnsi"/>
          <w:b/>
          <w:bCs/>
          <w:color w:val="002060"/>
          <w:sz w:val="26"/>
          <w:szCs w:val="26"/>
        </w:rPr>
      </w:pPr>
    </w:p>
    <w:p w14:paraId="78F58C8A" w14:textId="588E8D96" w:rsidR="00140EA6" w:rsidRPr="008E5172" w:rsidRDefault="00140EA6" w:rsidP="00140EA6">
      <w:pPr>
        <w:pStyle w:val="ListeNumaras"/>
        <w:numPr>
          <w:ilvl w:val="0"/>
          <w:numId w:val="0"/>
        </w:numPr>
        <w:rPr>
          <w:b/>
          <w:color w:val="002060"/>
        </w:rPr>
      </w:pPr>
      <w:r w:rsidRPr="006F3CBF">
        <w:rPr>
          <w:b/>
          <w:color w:val="EE0000"/>
        </w:rPr>
        <w:t xml:space="preserve">        </w:t>
      </w:r>
      <w:r w:rsidRPr="008E5172">
        <w:rPr>
          <w:b/>
          <w:color w:val="002060"/>
        </w:rPr>
        <w:t>Madde 10 – Depo Ziyareti ve Erişim</w:t>
      </w:r>
    </w:p>
    <w:p w14:paraId="7F1D7966" w14:textId="77777777" w:rsidR="00140EA6" w:rsidRDefault="00140EA6" w:rsidP="00140EA6">
      <w:pPr>
        <w:pStyle w:val="ListeNumaras"/>
        <w:numPr>
          <w:ilvl w:val="0"/>
          <w:numId w:val="0"/>
        </w:numPr>
      </w:pPr>
      <w:r w:rsidRPr="00CF2244">
        <w:t>Müşteri, önceden randevu almak kaydıyla mesai saatleri içinde deposuna erişim sağlayabilir. Güvenlik gereği, randevusuz erişim kabul edilmez. Ziyaretler, depo personeli eşliğinde gerçekleştirilir.</w:t>
      </w:r>
    </w:p>
    <w:p w14:paraId="28C73438" w14:textId="77777777" w:rsidR="00140EA6" w:rsidRPr="006F3CBF" w:rsidRDefault="00140EA6" w:rsidP="00140EA6">
      <w:pPr>
        <w:pStyle w:val="ListeNumaras"/>
        <w:numPr>
          <w:ilvl w:val="0"/>
          <w:numId w:val="0"/>
        </w:numPr>
        <w:rPr>
          <w:color w:val="EE0000"/>
        </w:rPr>
      </w:pPr>
    </w:p>
    <w:p w14:paraId="2D06882B" w14:textId="72A9E429" w:rsidR="00ED031C" w:rsidRPr="006F3CBF" w:rsidRDefault="00140EA6" w:rsidP="00ED031C">
      <w:pPr>
        <w:pStyle w:val="ListeNumaras"/>
        <w:numPr>
          <w:ilvl w:val="0"/>
          <w:numId w:val="0"/>
        </w:numPr>
        <w:rPr>
          <w:rFonts w:cstheme="majorHAnsi"/>
          <w:b/>
          <w:color w:val="EE0000"/>
        </w:rPr>
      </w:pPr>
      <w:r w:rsidRPr="006F3CBF">
        <w:rPr>
          <w:rFonts w:cstheme="majorHAnsi"/>
          <w:b/>
          <w:color w:val="EE0000"/>
        </w:rPr>
        <w:t xml:space="preserve">        </w:t>
      </w:r>
      <w:r w:rsidR="00CF2244" w:rsidRPr="008E5172">
        <w:rPr>
          <w:rFonts w:cstheme="majorHAnsi"/>
          <w:b/>
          <w:color w:val="002060"/>
        </w:rPr>
        <w:t xml:space="preserve">Madde </w:t>
      </w:r>
      <w:r w:rsidRPr="008E5172">
        <w:rPr>
          <w:rFonts w:cstheme="majorHAnsi"/>
          <w:b/>
          <w:color w:val="002060"/>
        </w:rPr>
        <w:t>11</w:t>
      </w:r>
      <w:r w:rsidR="00CF2244" w:rsidRPr="008E5172">
        <w:rPr>
          <w:rFonts w:cstheme="majorHAnsi"/>
          <w:b/>
          <w:color w:val="002060"/>
        </w:rPr>
        <w:t xml:space="preserve"> – Teslimat, Tahliye ve Nakliye Hizmetleri</w:t>
      </w:r>
    </w:p>
    <w:p w14:paraId="464D3EEB" w14:textId="77777777" w:rsidR="00ED031C" w:rsidRDefault="00CF2244" w:rsidP="00ED031C">
      <w:pPr>
        <w:pStyle w:val="ListeNumaras"/>
        <w:numPr>
          <w:ilvl w:val="0"/>
          <w:numId w:val="0"/>
        </w:numPr>
      </w:pPr>
      <w:r w:rsidRPr="00CF2244">
        <w:t>Eşyaların teslimi veya tahliyesi, müşteri talebine göre planlanır. Nakliye, taşıma veya yerinde teslim hizmetleri ayrıca ücretlendirilir. Tahliye öncesinde tüm borçların eksiksiz ödenmiş olması gerekmektedir. Eşya teslimleri firma planlamasına uygun şekilde gerçekleştirilir.</w:t>
      </w:r>
    </w:p>
    <w:p w14:paraId="02F67BED" w14:textId="77777777" w:rsidR="00A62707" w:rsidRPr="008E5172" w:rsidRDefault="00A62707" w:rsidP="00ED031C">
      <w:pPr>
        <w:pStyle w:val="ListeNumaras"/>
        <w:numPr>
          <w:ilvl w:val="0"/>
          <w:numId w:val="0"/>
        </w:numPr>
        <w:rPr>
          <w:color w:val="002060"/>
        </w:rPr>
      </w:pPr>
    </w:p>
    <w:p w14:paraId="7E1C8605" w14:textId="46938BA1" w:rsidR="00ED031C" w:rsidRPr="008E5172" w:rsidRDefault="00140EA6" w:rsidP="00ED031C">
      <w:pPr>
        <w:pStyle w:val="ListeNumaras"/>
        <w:numPr>
          <w:ilvl w:val="0"/>
          <w:numId w:val="0"/>
        </w:numPr>
        <w:rPr>
          <w:b/>
          <w:color w:val="002060"/>
        </w:rPr>
      </w:pPr>
      <w:r w:rsidRPr="008E5172">
        <w:rPr>
          <w:b/>
          <w:color w:val="002060"/>
        </w:rPr>
        <w:t xml:space="preserve">        </w:t>
      </w:r>
      <w:r w:rsidR="00CF2244" w:rsidRPr="008E5172">
        <w:rPr>
          <w:b/>
          <w:color w:val="002060"/>
        </w:rPr>
        <w:t>Madde 1</w:t>
      </w:r>
      <w:r w:rsidRPr="008E5172">
        <w:rPr>
          <w:b/>
          <w:color w:val="002060"/>
        </w:rPr>
        <w:t>2</w:t>
      </w:r>
      <w:r w:rsidR="00CF2244" w:rsidRPr="008E5172">
        <w:rPr>
          <w:b/>
          <w:color w:val="002060"/>
        </w:rPr>
        <w:t xml:space="preserve"> – Sözleşmenin Feshi ve İptal</w:t>
      </w:r>
    </w:p>
    <w:p w14:paraId="0DBA6B7F" w14:textId="77777777" w:rsidR="00ED031C" w:rsidRDefault="00CF2244" w:rsidP="00ED031C">
      <w:pPr>
        <w:pStyle w:val="ListeNumaras"/>
        <w:numPr>
          <w:ilvl w:val="0"/>
          <w:numId w:val="0"/>
        </w:numPr>
      </w:pPr>
      <w:r w:rsidRPr="00CF2244">
        <w:t>Müşteri, hizmeti erken sonlandırmak isterse, kullanılmayan süreye ilişkin ücret iadesi yapılmaz. Firma, sözleşme şartlarına aykırı durumlarda hizmeti tek taraflı fesih hakkını saklı tutar. Fesih durumunda müşteri, eşyalarını 7 iş günü içinde tahliye etmekle yükümlüdür.</w:t>
      </w:r>
    </w:p>
    <w:p w14:paraId="353D660B" w14:textId="77777777" w:rsidR="00A62707" w:rsidRPr="006F3CBF" w:rsidRDefault="00A62707" w:rsidP="00ED031C">
      <w:pPr>
        <w:pStyle w:val="ListeNumaras"/>
        <w:numPr>
          <w:ilvl w:val="0"/>
          <w:numId w:val="0"/>
        </w:numPr>
        <w:rPr>
          <w:color w:val="EE0000"/>
        </w:rPr>
      </w:pPr>
    </w:p>
    <w:p w14:paraId="22F55BEB" w14:textId="202AF43D" w:rsidR="00ED031C" w:rsidRPr="008E5172" w:rsidRDefault="00140EA6" w:rsidP="00ED031C">
      <w:pPr>
        <w:pStyle w:val="ListeNumaras"/>
        <w:numPr>
          <w:ilvl w:val="0"/>
          <w:numId w:val="0"/>
        </w:numPr>
        <w:rPr>
          <w:b/>
          <w:color w:val="002060"/>
        </w:rPr>
      </w:pPr>
      <w:r w:rsidRPr="008E5172">
        <w:rPr>
          <w:b/>
          <w:color w:val="002060"/>
        </w:rPr>
        <w:t xml:space="preserve">        </w:t>
      </w:r>
      <w:r w:rsidR="00CF2244" w:rsidRPr="008E5172">
        <w:rPr>
          <w:b/>
          <w:color w:val="002060"/>
        </w:rPr>
        <w:t>Madde 1</w:t>
      </w:r>
      <w:r w:rsidRPr="008E5172">
        <w:rPr>
          <w:b/>
          <w:color w:val="002060"/>
        </w:rPr>
        <w:t>3</w:t>
      </w:r>
      <w:r w:rsidR="00CF2244" w:rsidRPr="008E5172">
        <w:rPr>
          <w:b/>
          <w:color w:val="002060"/>
        </w:rPr>
        <w:t>– Gizlilik ve Kişisel Verilerin Korunması</w:t>
      </w:r>
    </w:p>
    <w:p w14:paraId="2D97632F" w14:textId="1038DACF" w:rsidR="00CF2244" w:rsidRPr="00CF2244" w:rsidRDefault="00CF2244" w:rsidP="00ED031C">
      <w:pPr>
        <w:pStyle w:val="ListeNumaras"/>
        <w:numPr>
          <w:ilvl w:val="0"/>
          <w:numId w:val="0"/>
        </w:numPr>
        <w:rPr>
          <w:b/>
          <w:bCs/>
          <w:color w:val="0070C0"/>
        </w:rPr>
      </w:pPr>
      <w:r w:rsidRPr="00CF2244">
        <w:rPr>
          <w:rFonts w:ascii="Calibri" w:hAnsi="Calibri"/>
        </w:rPr>
        <w:t>Müşteri bilgileri, 6698 sayılı Kişisel Verilerin Korunması Kanunu uyarınca gizli tutulur. Plus Eşya Depolama Merkezi, müşteri verilerini yalnızca sözleşmenin ifası amacıyla kullanır ve üçüncü kişilerle paylaşmaz.</w:t>
      </w:r>
    </w:p>
    <w:p w14:paraId="01E936CC" w14:textId="2EAB5179" w:rsidR="00AE6869" w:rsidRPr="00AE6869" w:rsidRDefault="00AE6869" w:rsidP="00AE6869">
      <w:pPr>
        <w:rPr>
          <w:b/>
          <w:bCs/>
        </w:rPr>
      </w:pPr>
      <w:r w:rsidRPr="00AE6869">
        <w:rPr>
          <w:b/>
          <w:bCs/>
        </w:rPr>
        <w:t xml:space="preserve">Bu sözleşme </w:t>
      </w:r>
      <w:r w:rsidR="00C35249">
        <w:rPr>
          <w:b/>
          <w:bCs/>
        </w:rPr>
        <w:t>(</w:t>
      </w:r>
      <w:r w:rsidR="00726F72">
        <w:rPr>
          <w:b/>
          <w:bCs/>
        </w:rPr>
        <w:t>0</w:t>
      </w:r>
      <w:r w:rsidR="00C14E4A">
        <w:rPr>
          <w:b/>
          <w:bCs/>
        </w:rPr>
        <w:t>8</w:t>
      </w:r>
      <w:r w:rsidR="00C35249">
        <w:rPr>
          <w:b/>
          <w:bCs/>
        </w:rPr>
        <w:t>.</w:t>
      </w:r>
      <w:r w:rsidR="00726F72">
        <w:rPr>
          <w:b/>
          <w:bCs/>
        </w:rPr>
        <w:t>08</w:t>
      </w:r>
      <w:r w:rsidR="00C35249">
        <w:rPr>
          <w:b/>
          <w:bCs/>
        </w:rPr>
        <w:t>.2026)</w:t>
      </w:r>
      <w:r w:rsidR="00955700">
        <w:rPr>
          <w:b/>
          <w:bCs/>
        </w:rPr>
        <w:t xml:space="preserve"> </w:t>
      </w:r>
      <w:r w:rsidRPr="00AE6869">
        <w:rPr>
          <w:b/>
          <w:bCs/>
        </w:rPr>
        <w:t>tarihinden</w:t>
      </w:r>
      <w:r w:rsidR="00C35249">
        <w:rPr>
          <w:b/>
          <w:bCs/>
        </w:rPr>
        <w:t xml:space="preserve"> (</w:t>
      </w:r>
      <w:r w:rsidR="00726F72">
        <w:rPr>
          <w:b/>
          <w:bCs/>
        </w:rPr>
        <w:t>0</w:t>
      </w:r>
      <w:r w:rsidR="00C14E4A">
        <w:rPr>
          <w:b/>
          <w:bCs/>
        </w:rPr>
        <w:t>8</w:t>
      </w:r>
      <w:r w:rsidR="00C35249">
        <w:rPr>
          <w:b/>
          <w:bCs/>
        </w:rPr>
        <w:t>.</w:t>
      </w:r>
      <w:r w:rsidR="00C14E4A">
        <w:rPr>
          <w:b/>
          <w:bCs/>
        </w:rPr>
        <w:t>08</w:t>
      </w:r>
      <w:r w:rsidR="00C35249">
        <w:rPr>
          <w:b/>
          <w:bCs/>
        </w:rPr>
        <w:t>.202</w:t>
      </w:r>
      <w:r w:rsidR="00D73F2C">
        <w:rPr>
          <w:b/>
          <w:bCs/>
        </w:rPr>
        <w:t>7</w:t>
      </w:r>
      <w:r w:rsidR="00C35249">
        <w:rPr>
          <w:b/>
          <w:bCs/>
        </w:rPr>
        <w:t>)</w:t>
      </w:r>
      <w:r w:rsidRPr="00AE6869">
        <w:rPr>
          <w:b/>
          <w:bCs/>
        </w:rPr>
        <w:t xml:space="preserve"> tarihine kadar geçerlidir.</w:t>
      </w:r>
    </w:p>
    <w:p w14:paraId="54C5B173" w14:textId="41E708D9" w:rsidR="00842B3B" w:rsidRDefault="00AE6869" w:rsidP="00AE6869">
      <w:r w:rsidRPr="00581066">
        <w:rPr>
          <w:b/>
          <w:bCs/>
          <w:color w:val="002060"/>
        </w:rPr>
        <w:t>MÜŞTERİ ONAYI</w:t>
      </w:r>
      <w:r w:rsidRPr="00AE6869">
        <w:rPr>
          <w:b/>
          <w:bCs/>
        </w:rPr>
        <w:br/>
        <w:t>[</w:t>
      </w:r>
      <w:r w:rsidR="00C35249">
        <w:rPr>
          <w:b/>
          <w:bCs/>
        </w:rPr>
        <w:t>X</w:t>
      </w:r>
      <w:r w:rsidRPr="00AE6869">
        <w:rPr>
          <w:b/>
          <w:bCs/>
        </w:rPr>
        <w:t xml:space="preserve"> ] Tüm maddeleri okudum, anladım  ve kabul ediyorum.</w:t>
      </w:r>
      <w:r w:rsidRPr="00AE6869">
        <w:rPr>
          <w:b/>
          <w:bCs/>
        </w:rPr>
        <w:br/>
      </w:r>
      <w:r w:rsidRPr="00AE6869">
        <w:rPr>
          <w:b/>
          <w:bCs/>
        </w:rPr>
        <w:br/>
        <w:t xml:space="preserve">    Müşteri Ad Soyad</w:t>
      </w:r>
      <w:r w:rsidRPr="00AE6869">
        <w:t>:</w:t>
      </w:r>
      <w:r>
        <w:t xml:space="preserve"> </w:t>
      </w:r>
      <w:r w:rsidR="00955700">
        <w:t xml:space="preserve"> </w:t>
      </w:r>
    </w:p>
    <w:p w14:paraId="1BCEC991" w14:textId="4C31EF0D" w:rsidR="00842B3B" w:rsidRPr="00842B3B" w:rsidRDefault="00AE6869" w:rsidP="00AE6869">
      <w:r>
        <w:t xml:space="preserve">    </w:t>
      </w:r>
      <w:r w:rsidRPr="00AE6869">
        <w:rPr>
          <w:b/>
          <w:bCs/>
        </w:rPr>
        <w:t xml:space="preserve"> İmza:</w:t>
      </w:r>
      <w:r w:rsidRPr="00AE6869">
        <w:t xml:space="preserve"> </w:t>
      </w:r>
      <w:r>
        <w:rPr>
          <w:color w:val="0070C0"/>
        </w:rPr>
        <w:t xml:space="preserve">                                                 </w:t>
      </w:r>
    </w:p>
    <w:p w14:paraId="2F6DDC2E" w14:textId="657980EE" w:rsidR="00842B3B" w:rsidRDefault="00AE6869" w:rsidP="00AE6869">
      <w:pPr>
        <w:rPr>
          <w:b/>
          <w:bCs/>
        </w:rPr>
      </w:pPr>
      <w:r>
        <w:rPr>
          <w:color w:val="0070C0"/>
        </w:rPr>
        <w:t xml:space="preserve">                                                                                                                </w:t>
      </w:r>
      <w:r w:rsidRPr="00581066">
        <w:rPr>
          <w:color w:val="002060"/>
        </w:rPr>
        <w:t xml:space="preserve">FİRMA ONAYI </w:t>
      </w:r>
      <w:r w:rsidR="00C35249">
        <w:rPr>
          <w:color w:val="002060"/>
        </w:rPr>
        <w:t xml:space="preserve"> </w:t>
      </w:r>
      <w:r w:rsidRPr="00AE6869">
        <w:rPr>
          <w:b/>
          <w:bCs/>
        </w:rPr>
        <w:t>Plus Eşya Depolama Merkezi</w:t>
      </w:r>
    </w:p>
    <w:p w14:paraId="45F27AAA" w14:textId="1BC9D63D" w:rsidR="00842B3B" w:rsidRDefault="00AE6869" w:rsidP="00AE6869">
      <w:pPr>
        <w:rPr>
          <w:b/>
          <w:bCs/>
        </w:rPr>
      </w:pPr>
      <w:r w:rsidRPr="00AE6869">
        <w:br/>
      </w:r>
      <w:r>
        <w:rPr>
          <w:b/>
          <w:bCs/>
        </w:rPr>
        <w:t xml:space="preserve">                                                                                                                  </w:t>
      </w:r>
      <w:r w:rsidRPr="00AE6869">
        <w:rPr>
          <w:b/>
          <w:bCs/>
        </w:rPr>
        <w:t>Yetkili İmza</w:t>
      </w:r>
      <w:r w:rsidR="00AE0B6A">
        <w:rPr>
          <w:b/>
          <w:bCs/>
        </w:rPr>
        <w:t xml:space="preserve"> - Kaşe </w:t>
      </w:r>
      <w:r w:rsidR="00842B3B">
        <w:rPr>
          <w:b/>
          <w:bCs/>
        </w:rPr>
        <w:t>:</w:t>
      </w:r>
      <w:r w:rsidR="00F56E3E">
        <w:rPr>
          <w:b/>
          <w:bCs/>
        </w:rPr>
        <w:t xml:space="preserve"> </w:t>
      </w:r>
    </w:p>
    <w:p w14:paraId="271A450E" w14:textId="031EF9F0" w:rsidR="00842B3B" w:rsidRPr="00AE6869" w:rsidRDefault="00842B3B" w:rsidP="00AE6869">
      <w:pPr>
        <w:rPr>
          <w:b/>
          <w:bCs/>
        </w:rPr>
      </w:pPr>
      <w:r>
        <w:rPr>
          <w:b/>
          <w:bCs/>
        </w:rPr>
        <w:t xml:space="preserve">                                                                                                                     </w:t>
      </w:r>
    </w:p>
    <w:p w14:paraId="5CEF2A71" w14:textId="77777777" w:rsidR="00B00EA9" w:rsidRDefault="00AE6869" w:rsidP="00E4150A">
      <w:pPr>
        <w:rPr>
          <w:rFonts w:ascii="Calibri" w:hAnsi="Calibri"/>
          <w:noProof/>
        </w:rPr>
      </w:pPr>
      <w:r>
        <w:rPr>
          <w:rFonts w:ascii="Calibri" w:hAnsi="Calibri"/>
          <w:noProof/>
        </w:rPr>
        <w:t xml:space="preserve">                                                                    </w:t>
      </w:r>
      <w:r w:rsidR="00B00EA9">
        <w:rPr>
          <w:rFonts w:ascii="Calibri" w:hAnsi="Calibri"/>
          <w:noProof/>
        </w:rPr>
        <w:t xml:space="preserve">  </w:t>
      </w:r>
    </w:p>
    <w:p w14:paraId="510B8E79" w14:textId="5E3C074B" w:rsidR="00AE6869" w:rsidRDefault="00AE6869" w:rsidP="00E4150A">
      <w:pPr>
        <w:rPr>
          <w:rFonts w:ascii="Calibri" w:hAnsi="Calibri"/>
          <w:noProof/>
        </w:rPr>
      </w:pPr>
      <w:r>
        <w:rPr>
          <w:rFonts w:ascii="Calibri" w:hAnsi="Calibri"/>
          <w:noProof/>
        </w:rPr>
        <w:t xml:space="preserve">         </w:t>
      </w:r>
      <w:r w:rsidR="00842B3B">
        <w:rPr>
          <w:rFonts w:ascii="Calibri" w:hAnsi="Calibri"/>
          <w:noProof/>
        </w:rPr>
        <w:t xml:space="preserve"> </w:t>
      </w:r>
    </w:p>
    <w:p w14:paraId="3E87D344" w14:textId="2183E4A4" w:rsidR="00842B3B" w:rsidRDefault="00842B3B" w:rsidP="00E4150A">
      <w:pPr>
        <w:rPr>
          <w:rFonts w:ascii="Calibri" w:hAnsi="Calibri"/>
          <w:noProof/>
        </w:rPr>
      </w:pPr>
      <w:r>
        <w:rPr>
          <w:rFonts w:ascii="Calibri" w:hAnsi="Calibri"/>
          <w:noProof/>
        </w:rPr>
        <w:t xml:space="preserve">                                                   </w:t>
      </w:r>
      <w:r w:rsidR="003B77E6">
        <w:rPr>
          <w:rFonts w:ascii="Calibri" w:hAnsi="Calibri"/>
          <w:noProof/>
        </w:rPr>
        <w:t xml:space="preserve"> </w:t>
      </w:r>
      <w:r>
        <w:rPr>
          <w:rFonts w:ascii="Calibri" w:hAnsi="Calibri"/>
          <w:noProof/>
        </w:rPr>
        <w:t xml:space="preserve">         </w:t>
      </w:r>
      <w:r w:rsidRPr="00AE6869">
        <w:rPr>
          <w:rFonts w:ascii="Calibri" w:hAnsi="Calibri"/>
          <w:noProof/>
        </w:rPr>
        <w:drawing>
          <wp:inline distT="0" distB="0" distL="0" distR="0" wp14:anchorId="5DD98832" wp14:editId="4B138F4D">
            <wp:extent cx="3022536" cy="774700"/>
            <wp:effectExtent l="0" t="0" r="6985" b="6350"/>
            <wp:docPr id="1679867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867307" name="Picture 2"/>
                    <pic:cNvPicPr/>
                  </pic:nvPicPr>
                  <pic:blipFill>
                    <a:blip r:embed="rId8"/>
                    <a:stretch>
                      <a:fillRect/>
                    </a:stretch>
                  </pic:blipFill>
                  <pic:spPr>
                    <a:xfrm>
                      <a:off x="0" y="0"/>
                      <a:ext cx="3031505" cy="776999"/>
                    </a:xfrm>
                    <a:prstGeom prst="rect">
                      <a:avLst/>
                    </a:prstGeom>
                  </pic:spPr>
                </pic:pic>
              </a:graphicData>
            </a:graphic>
          </wp:inline>
        </w:drawing>
      </w:r>
    </w:p>
    <w:p w14:paraId="6D351777" w14:textId="427FBDB6" w:rsidR="00914DDD" w:rsidRPr="0052784B" w:rsidRDefault="00842B3B" w:rsidP="00E4150A">
      <w:pPr>
        <w:rPr>
          <w:rFonts w:ascii="Calibri" w:hAnsi="Calibri"/>
          <w:noProof/>
        </w:rPr>
      </w:pPr>
      <w:r>
        <w:rPr>
          <w:rFonts w:ascii="Calibri" w:hAnsi="Calibri"/>
          <w:noProof/>
        </w:rPr>
        <w:t xml:space="preserve">                                                                                                        </w:t>
      </w:r>
      <w:r w:rsidR="00AE6869">
        <w:rPr>
          <w:rFonts w:ascii="Calibri" w:hAnsi="Calibri"/>
          <w:noProof/>
        </w:rPr>
        <w:t xml:space="preserve">                 </w:t>
      </w:r>
    </w:p>
    <w:sectPr w:rsidR="00914DDD" w:rsidRPr="0052784B" w:rsidSect="008E5172">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Borders>
        <w:top w:val="thinThickThinMediumGap" w:sz="24" w:space="6" w:color="262626" w:themeColor="text1" w:themeTint="D9"/>
        <w:left w:val="thinThickThinMediumGap" w:sz="24" w:space="6" w:color="262626" w:themeColor="text1" w:themeTint="D9"/>
        <w:bottom w:val="thinThickThinMediumGap" w:sz="24" w:space="6" w:color="262626" w:themeColor="text1" w:themeTint="D9"/>
        <w:right w:val="thinThickThinMediumGap" w:sz="24" w:space="6" w:color="262626" w:themeColor="text1" w:themeTint="D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3F823" w14:textId="77777777" w:rsidR="00EF04CA" w:rsidRDefault="00EF04CA" w:rsidP="0041607A">
      <w:pPr>
        <w:spacing w:after="0" w:line="240" w:lineRule="auto"/>
      </w:pPr>
      <w:r>
        <w:separator/>
      </w:r>
    </w:p>
  </w:endnote>
  <w:endnote w:type="continuationSeparator" w:id="0">
    <w:p w14:paraId="3A84EAA0" w14:textId="77777777" w:rsidR="00EF04CA" w:rsidRDefault="00EF04CA" w:rsidP="00416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Nova Cond">
    <w:panose1 w:val="020B0506020202020204"/>
    <w:charset w:val="A2"/>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06210" w14:textId="77777777" w:rsidR="0041607A" w:rsidRDefault="0041607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BCEA" w14:textId="77777777" w:rsidR="0041607A" w:rsidRDefault="0041607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22999" w14:textId="77777777" w:rsidR="0041607A" w:rsidRDefault="0041607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6E55C" w14:textId="77777777" w:rsidR="00EF04CA" w:rsidRDefault="00EF04CA" w:rsidP="0041607A">
      <w:pPr>
        <w:spacing w:after="0" w:line="240" w:lineRule="auto"/>
      </w:pPr>
      <w:r>
        <w:separator/>
      </w:r>
    </w:p>
  </w:footnote>
  <w:footnote w:type="continuationSeparator" w:id="0">
    <w:p w14:paraId="21FB8C19" w14:textId="77777777" w:rsidR="00EF04CA" w:rsidRDefault="00EF04CA" w:rsidP="00416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0665" w14:textId="060A1DCC" w:rsidR="0041607A" w:rsidRDefault="00CC3F27">
    <w:pPr>
      <w:pStyle w:val="stBilgi"/>
    </w:pPr>
    <w:r>
      <w:rPr>
        <w:noProof/>
      </w:rPr>
      <w:drawing>
        <wp:anchor distT="0" distB="0" distL="114300" distR="114300" simplePos="0" relativeHeight="251659264" behindDoc="1" locked="0" layoutInCell="0" allowOverlap="1" wp14:anchorId="293BDAE8" wp14:editId="0B0EA4E7">
          <wp:simplePos x="0" y="0"/>
          <wp:positionH relativeFrom="margin">
            <wp:align>center</wp:align>
          </wp:positionH>
          <wp:positionV relativeFrom="margin">
            <wp:align>center</wp:align>
          </wp:positionV>
          <wp:extent cx="5143500" cy="9144000"/>
          <wp:effectExtent l="0" t="0" r="0" b="0"/>
          <wp:wrapNone/>
          <wp:docPr id="83576984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143500" cy="9144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FE6FF" w14:textId="6041444E" w:rsidR="0041607A" w:rsidRDefault="00CC3F27">
    <w:pPr>
      <w:pStyle w:val="stBilgi"/>
    </w:pPr>
    <w:r>
      <w:rPr>
        <w:noProof/>
      </w:rPr>
      <w:drawing>
        <wp:anchor distT="0" distB="0" distL="114300" distR="114300" simplePos="0" relativeHeight="251660288" behindDoc="1" locked="0" layoutInCell="0" allowOverlap="1" wp14:anchorId="40A87F1E" wp14:editId="4B783D64">
          <wp:simplePos x="0" y="0"/>
          <wp:positionH relativeFrom="margin">
            <wp:align>center</wp:align>
          </wp:positionH>
          <wp:positionV relativeFrom="margin">
            <wp:align>center</wp:align>
          </wp:positionV>
          <wp:extent cx="5143500" cy="9144000"/>
          <wp:effectExtent l="0" t="0" r="0" b="0"/>
          <wp:wrapNone/>
          <wp:docPr id="148029113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143500" cy="9144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2BD9E" w14:textId="0BF66194" w:rsidR="0041607A" w:rsidRDefault="0041607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60B7A16"/>
    <w:multiLevelType w:val="hybridMultilevel"/>
    <w:tmpl w:val="019E4680"/>
    <w:lvl w:ilvl="0" w:tplc="F2344630">
      <w:start w:val="1"/>
      <w:numFmt w:val="bullet"/>
      <w:lvlText w:val="-"/>
      <w:lvlJc w:val="left"/>
      <w:pPr>
        <w:ind w:left="405" w:hanging="360"/>
      </w:pPr>
      <w:rPr>
        <w:rFonts w:ascii="Cambria" w:eastAsiaTheme="minorEastAsia" w:hAnsi="Cambria" w:cstheme="minorBidi" w:hint="default"/>
      </w:rPr>
    </w:lvl>
    <w:lvl w:ilvl="1" w:tplc="041F0003" w:tentative="1">
      <w:start w:val="1"/>
      <w:numFmt w:val="bullet"/>
      <w:lvlText w:val="o"/>
      <w:lvlJc w:val="left"/>
      <w:pPr>
        <w:ind w:left="1125" w:hanging="360"/>
      </w:pPr>
      <w:rPr>
        <w:rFonts w:ascii="Courier New" w:hAnsi="Courier New" w:cs="Courier New" w:hint="default"/>
      </w:rPr>
    </w:lvl>
    <w:lvl w:ilvl="2" w:tplc="041F0005" w:tentative="1">
      <w:start w:val="1"/>
      <w:numFmt w:val="bullet"/>
      <w:lvlText w:val=""/>
      <w:lvlJc w:val="left"/>
      <w:pPr>
        <w:ind w:left="1845" w:hanging="360"/>
      </w:pPr>
      <w:rPr>
        <w:rFonts w:ascii="Wingdings" w:hAnsi="Wingdings" w:hint="default"/>
      </w:rPr>
    </w:lvl>
    <w:lvl w:ilvl="3" w:tplc="041F0001" w:tentative="1">
      <w:start w:val="1"/>
      <w:numFmt w:val="bullet"/>
      <w:lvlText w:val=""/>
      <w:lvlJc w:val="left"/>
      <w:pPr>
        <w:ind w:left="2565" w:hanging="360"/>
      </w:pPr>
      <w:rPr>
        <w:rFonts w:ascii="Symbol" w:hAnsi="Symbol" w:hint="default"/>
      </w:rPr>
    </w:lvl>
    <w:lvl w:ilvl="4" w:tplc="041F0003" w:tentative="1">
      <w:start w:val="1"/>
      <w:numFmt w:val="bullet"/>
      <w:lvlText w:val="o"/>
      <w:lvlJc w:val="left"/>
      <w:pPr>
        <w:ind w:left="3285" w:hanging="360"/>
      </w:pPr>
      <w:rPr>
        <w:rFonts w:ascii="Courier New" w:hAnsi="Courier New" w:cs="Courier New" w:hint="default"/>
      </w:rPr>
    </w:lvl>
    <w:lvl w:ilvl="5" w:tplc="041F0005" w:tentative="1">
      <w:start w:val="1"/>
      <w:numFmt w:val="bullet"/>
      <w:lvlText w:val=""/>
      <w:lvlJc w:val="left"/>
      <w:pPr>
        <w:ind w:left="4005" w:hanging="360"/>
      </w:pPr>
      <w:rPr>
        <w:rFonts w:ascii="Wingdings" w:hAnsi="Wingdings" w:hint="default"/>
      </w:rPr>
    </w:lvl>
    <w:lvl w:ilvl="6" w:tplc="041F0001" w:tentative="1">
      <w:start w:val="1"/>
      <w:numFmt w:val="bullet"/>
      <w:lvlText w:val=""/>
      <w:lvlJc w:val="left"/>
      <w:pPr>
        <w:ind w:left="4725" w:hanging="360"/>
      </w:pPr>
      <w:rPr>
        <w:rFonts w:ascii="Symbol" w:hAnsi="Symbol" w:hint="default"/>
      </w:rPr>
    </w:lvl>
    <w:lvl w:ilvl="7" w:tplc="041F0003" w:tentative="1">
      <w:start w:val="1"/>
      <w:numFmt w:val="bullet"/>
      <w:lvlText w:val="o"/>
      <w:lvlJc w:val="left"/>
      <w:pPr>
        <w:ind w:left="5445" w:hanging="360"/>
      </w:pPr>
      <w:rPr>
        <w:rFonts w:ascii="Courier New" w:hAnsi="Courier New" w:cs="Courier New" w:hint="default"/>
      </w:rPr>
    </w:lvl>
    <w:lvl w:ilvl="8" w:tplc="041F0005" w:tentative="1">
      <w:start w:val="1"/>
      <w:numFmt w:val="bullet"/>
      <w:lvlText w:val=""/>
      <w:lvlJc w:val="left"/>
      <w:pPr>
        <w:ind w:left="6165" w:hanging="360"/>
      </w:pPr>
      <w:rPr>
        <w:rFonts w:ascii="Wingdings" w:hAnsi="Wingdings" w:hint="default"/>
      </w:rPr>
    </w:lvl>
  </w:abstractNum>
  <w:abstractNum w:abstractNumId="10" w15:restartNumberingAfterBreak="0">
    <w:nsid w:val="079C203F"/>
    <w:multiLevelType w:val="hybridMultilevel"/>
    <w:tmpl w:val="42089C30"/>
    <w:lvl w:ilvl="0" w:tplc="D8E44D3A">
      <w:start w:val="1"/>
      <w:numFmt w:val="bullet"/>
      <w:lvlText w:val="-"/>
      <w:lvlJc w:val="left"/>
      <w:pPr>
        <w:ind w:left="720" w:hanging="360"/>
      </w:pPr>
      <w:rPr>
        <w:rFonts w:ascii="Cambria" w:eastAsiaTheme="minorEastAsia"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B727B13"/>
    <w:multiLevelType w:val="hybridMultilevel"/>
    <w:tmpl w:val="8DE2BB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72C59DC"/>
    <w:multiLevelType w:val="hybridMultilevel"/>
    <w:tmpl w:val="5E22BF80"/>
    <w:lvl w:ilvl="0" w:tplc="B596DAD2">
      <w:start w:val="2"/>
      <w:numFmt w:val="bullet"/>
      <w:lvlText w:val="-"/>
      <w:lvlJc w:val="left"/>
      <w:pPr>
        <w:ind w:left="720" w:hanging="360"/>
      </w:pPr>
      <w:rPr>
        <w:rFonts w:ascii="Cambria" w:eastAsiaTheme="minorEastAsia"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32340240">
    <w:abstractNumId w:val="8"/>
  </w:num>
  <w:num w:numId="2" w16cid:durableId="158620345">
    <w:abstractNumId w:val="6"/>
  </w:num>
  <w:num w:numId="3" w16cid:durableId="1773620988">
    <w:abstractNumId w:val="5"/>
  </w:num>
  <w:num w:numId="4" w16cid:durableId="1349259521">
    <w:abstractNumId w:val="4"/>
  </w:num>
  <w:num w:numId="5" w16cid:durableId="889997720">
    <w:abstractNumId w:val="7"/>
  </w:num>
  <w:num w:numId="6" w16cid:durableId="1750536754">
    <w:abstractNumId w:val="3"/>
  </w:num>
  <w:num w:numId="7" w16cid:durableId="889732295">
    <w:abstractNumId w:val="2"/>
  </w:num>
  <w:num w:numId="8" w16cid:durableId="475221154">
    <w:abstractNumId w:val="1"/>
  </w:num>
  <w:num w:numId="9" w16cid:durableId="1893804026">
    <w:abstractNumId w:val="0"/>
  </w:num>
  <w:num w:numId="10" w16cid:durableId="2028094373">
    <w:abstractNumId w:val="11"/>
  </w:num>
  <w:num w:numId="11" w16cid:durableId="325480288">
    <w:abstractNumId w:val="9"/>
  </w:num>
  <w:num w:numId="12" w16cid:durableId="1029795613">
    <w:abstractNumId w:val="10"/>
  </w:num>
  <w:num w:numId="13" w16cid:durableId="8834456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C58"/>
    <w:rsid w:val="0006063C"/>
    <w:rsid w:val="00090933"/>
    <w:rsid w:val="000A0A81"/>
    <w:rsid w:val="000B2962"/>
    <w:rsid w:val="000C1195"/>
    <w:rsid w:val="0011647C"/>
    <w:rsid w:val="00140EA6"/>
    <w:rsid w:val="00144A1C"/>
    <w:rsid w:val="00147847"/>
    <w:rsid w:val="0015074B"/>
    <w:rsid w:val="001828E3"/>
    <w:rsid w:val="001A7360"/>
    <w:rsid w:val="001E7A94"/>
    <w:rsid w:val="001F22A3"/>
    <w:rsid w:val="0020020C"/>
    <w:rsid w:val="00262CA3"/>
    <w:rsid w:val="00291236"/>
    <w:rsid w:val="002920CF"/>
    <w:rsid w:val="0029639D"/>
    <w:rsid w:val="00326F90"/>
    <w:rsid w:val="00380E9A"/>
    <w:rsid w:val="00391186"/>
    <w:rsid w:val="003B77E6"/>
    <w:rsid w:val="0040197B"/>
    <w:rsid w:val="0041607A"/>
    <w:rsid w:val="0043271C"/>
    <w:rsid w:val="00473B4E"/>
    <w:rsid w:val="004814D0"/>
    <w:rsid w:val="0048243A"/>
    <w:rsid w:val="004A6251"/>
    <w:rsid w:val="00524CAB"/>
    <w:rsid w:val="0052784B"/>
    <w:rsid w:val="00551AE0"/>
    <w:rsid w:val="0056620A"/>
    <w:rsid w:val="00581066"/>
    <w:rsid w:val="0059298C"/>
    <w:rsid w:val="005B4F74"/>
    <w:rsid w:val="005C1BFB"/>
    <w:rsid w:val="005F5C49"/>
    <w:rsid w:val="00683471"/>
    <w:rsid w:val="006847A9"/>
    <w:rsid w:val="006865B2"/>
    <w:rsid w:val="006A0B47"/>
    <w:rsid w:val="006F3CBF"/>
    <w:rsid w:val="00726F72"/>
    <w:rsid w:val="007333B7"/>
    <w:rsid w:val="0074752C"/>
    <w:rsid w:val="007867AC"/>
    <w:rsid w:val="007E1F95"/>
    <w:rsid w:val="00842B3B"/>
    <w:rsid w:val="008E5172"/>
    <w:rsid w:val="008F0235"/>
    <w:rsid w:val="008F3766"/>
    <w:rsid w:val="00914DDD"/>
    <w:rsid w:val="00922DDC"/>
    <w:rsid w:val="00924F21"/>
    <w:rsid w:val="00947582"/>
    <w:rsid w:val="00955700"/>
    <w:rsid w:val="00956797"/>
    <w:rsid w:val="0096133E"/>
    <w:rsid w:val="00985A16"/>
    <w:rsid w:val="00993F73"/>
    <w:rsid w:val="00A46788"/>
    <w:rsid w:val="00A536E6"/>
    <w:rsid w:val="00A62707"/>
    <w:rsid w:val="00AA1D8D"/>
    <w:rsid w:val="00AA6BD7"/>
    <w:rsid w:val="00AE0B6A"/>
    <w:rsid w:val="00AE6869"/>
    <w:rsid w:val="00AE6F73"/>
    <w:rsid w:val="00B00EA9"/>
    <w:rsid w:val="00B47730"/>
    <w:rsid w:val="00B56845"/>
    <w:rsid w:val="00B81032"/>
    <w:rsid w:val="00B85018"/>
    <w:rsid w:val="00B915D6"/>
    <w:rsid w:val="00BB16CA"/>
    <w:rsid w:val="00BC644D"/>
    <w:rsid w:val="00BE1061"/>
    <w:rsid w:val="00BF33EB"/>
    <w:rsid w:val="00C14E4A"/>
    <w:rsid w:val="00C1738B"/>
    <w:rsid w:val="00C21C48"/>
    <w:rsid w:val="00C30E04"/>
    <w:rsid w:val="00C35249"/>
    <w:rsid w:val="00C403AE"/>
    <w:rsid w:val="00C428BB"/>
    <w:rsid w:val="00C52EE1"/>
    <w:rsid w:val="00C7049E"/>
    <w:rsid w:val="00CB0664"/>
    <w:rsid w:val="00CC0B94"/>
    <w:rsid w:val="00CC3F27"/>
    <w:rsid w:val="00CC4E3F"/>
    <w:rsid w:val="00CE530D"/>
    <w:rsid w:val="00CF2244"/>
    <w:rsid w:val="00CF60BD"/>
    <w:rsid w:val="00D62C38"/>
    <w:rsid w:val="00D73F2C"/>
    <w:rsid w:val="00D75997"/>
    <w:rsid w:val="00DC6884"/>
    <w:rsid w:val="00DF491B"/>
    <w:rsid w:val="00DF5C5B"/>
    <w:rsid w:val="00E01336"/>
    <w:rsid w:val="00E27BD0"/>
    <w:rsid w:val="00E4150A"/>
    <w:rsid w:val="00E80201"/>
    <w:rsid w:val="00E929A3"/>
    <w:rsid w:val="00EA6626"/>
    <w:rsid w:val="00EC07E2"/>
    <w:rsid w:val="00ED031C"/>
    <w:rsid w:val="00ED3867"/>
    <w:rsid w:val="00EF04CA"/>
    <w:rsid w:val="00F10655"/>
    <w:rsid w:val="00F10DBB"/>
    <w:rsid w:val="00F21259"/>
    <w:rsid w:val="00F21F37"/>
    <w:rsid w:val="00F56E3E"/>
    <w:rsid w:val="00FA5C2D"/>
    <w:rsid w:val="00FC693F"/>
    <w:rsid w:val="00FD5F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C62D74"/>
  <w14:defaultImageDpi w14:val="300"/>
  <w15:docId w15:val="{3B5C8177-5585-4A4C-B6CC-14561F393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997"/>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AA610D"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E48312"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E48312"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E48312"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714109"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714109"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E48312"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AA610D"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E48312"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E48312" w:themeColor="accent1"/>
    </w:rPr>
  </w:style>
  <w:style w:type="paragraph" w:styleId="KonuBal">
    <w:name w:val="Title"/>
    <w:basedOn w:val="Normal"/>
    <w:next w:val="Normal"/>
    <w:link w:val="KonuBalChar"/>
    <w:uiPriority w:val="10"/>
    <w:qFormat/>
    <w:rsid w:val="00FC693F"/>
    <w:pPr>
      <w:pBdr>
        <w:bottom w:val="single" w:sz="8" w:space="4" w:color="E48312" w:themeColor="accent1"/>
      </w:pBdr>
      <w:spacing w:after="300" w:line="240" w:lineRule="auto"/>
      <w:contextualSpacing/>
    </w:pPr>
    <w:rPr>
      <w:rFonts w:asciiTheme="majorHAnsi" w:eastAsiaTheme="majorEastAsia" w:hAnsiTheme="majorHAnsi" w:cstheme="majorBidi"/>
      <w:color w:val="49533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49533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E48312"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E48312"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E48312"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714109"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714109"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E48312"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E48312"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E48312" w:themeColor="accent1"/>
      </w:pBdr>
      <w:spacing w:before="200" w:after="280"/>
      <w:ind w:left="936" w:right="936"/>
    </w:pPr>
    <w:rPr>
      <w:b/>
      <w:bCs/>
      <w:i/>
      <w:iCs/>
      <w:color w:val="E48312" w:themeColor="accent1"/>
    </w:rPr>
  </w:style>
  <w:style w:type="character" w:customStyle="1" w:styleId="GlAlntChar">
    <w:name w:val="Güçlü Alıntı Char"/>
    <w:basedOn w:val="VarsaylanParagrafYazTipi"/>
    <w:link w:val="GlAlnt"/>
    <w:uiPriority w:val="30"/>
    <w:rsid w:val="00FC693F"/>
    <w:rPr>
      <w:b/>
      <w:bCs/>
      <w:i/>
      <w:iCs/>
      <w:color w:val="E48312"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E48312" w:themeColor="accent1"/>
    </w:rPr>
  </w:style>
  <w:style w:type="character" w:styleId="HafifBavuru">
    <w:name w:val="Subtle Reference"/>
    <w:basedOn w:val="VarsaylanParagrafYazTipi"/>
    <w:uiPriority w:val="31"/>
    <w:qFormat/>
    <w:rsid w:val="00FC693F"/>
    <w:rPr>
      <w:smallCaps/>
      <w:color w:val="BD582C" w:themeColor="accent2"/>
      <w:u w:val="single"/>
    </w:rPr>
  </w:style>
  <w:style w:type="character" w:styleId="GlBavuru">
    <w:name w:val="Intense Reference"/>
    <w:basedOn w:val="VarsaylanParagrafYazTipi"/>
    <w:uiPriority w:val="32"/>
    <w:qFormat/>
    <w:rsid w:val="00FC693F"/>
    <w:rPr>
      <w:b/>
      <w:bCs/>
      <w:smallCaps/>
      <w:color w:val="BD582C"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AA610D" w:themeColor="accent1" w:themeShade="BF"/>
    </w:rPr>
    <w:tblPr>
      <w:tblStyleRowBandSize w:val="1"/>
      <w:tblStyleColBandSize w:val="1"/>
      <w:tblBorders>
        <w:top w:val="single" w:sz="8" w:space="0" w:color="E48312" w:themeColor="accent1"/>
        <w:bottom w:val="single" w:sz="8" w:space="0" w:color="E48312" w:themeColor="accent1"/>
      </w:tblBorders>
    </w:tblPr>
    <w:tblStylePr w:type="firstRow">
      <w:pPr>
        <w:spacing w:before="0" w:after="0" w:line="240" w:lineRule="auto"/>
      </w:pPr>
      <w:rPr>
        <w:b/>
        <w:bCs/>
      </w:rPr>
      <w:tblPr/>
      <w:tcPr>
        <w:tcBorders>
          <w:top w:val="single" w:sz="8" w:space="0" w:color="E48312" w:themeColor="accent1"/>
          <w:left w:val="nil"/>
          <w:bottom w:val="single" w:sz="8" w:space="0" w:color="E48312" w:themeColor="accent1"/>
          <w:right w:val="nil"/>
          <w:insideH w:val="nil"/>
          <w:insideV w:val="nil"/>
        </w:tcBorders>
      </w:tcPr>
    </w:tblStylePr>
    <w:tblStylePr w:type="lastRow">
      <w:pPr>
        <w:spacing w:before="0" w:after="0" w:line="240" w:lineRule="auto"/>
      </w:pPr>
      <w:rPr>
        <w:b/>
        <w:bCs/>
      </w:rPr>
      <w:tblPr/>
      <w:tcPr>
        <w:tcBorders>
          <w:top w:val="single" w:sz="8" w:space="0" w:color="E48312" w:themeColor="accent1"/>
          <w:left w:val="nil"/>
          <w:bottom w:val="single" w:sz="8" w:space="0" w:color="E4831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2" w:themeFill="accent1" w:themeFillTint="3F"/>
      </w:tcPr>
    </w:tblStylePr>
    <w:tblStylePr w:type="band1Horz">
      <w:tblPr/>
      <w:tcPr>
        <w:tcBorders>
          <w:left w:val="nil"/>
          <w:right w:val="nil"/>
          <w:insideH w:val="nil"/>
          <w:insideV w:val="nil"/>
        </w:tcBorders>
        <w:shd w:val="clear" w:color="auto" w:fill="FAE0C2" w:themeFill="accent1" w:themeFillTint="3F"/>
      </w:tcPr>
    </w:tblStylePr>
  </w:style>
  <w:style w:type="table" w:styleId="AkGlgeleme-Vurgu2">
    <w:name w:val="Light Shading Accent 2"/>
    <w:basedOn w:val="NormalTablo"/>
    <w:uiPriority w:val="60"/>
    <w:rsid w:val="00FC693F"/>
    <w:pPr>
      <w:spacing w:after="0" w:line="240" w:lineRule="auto"/>
    </w:pPr>
    <w:rPr>
      <w:color w:val="8D4121" w:themeColor="accent2" w:themeShade="BF"/>
    </w:rPr>
    <w:tblPr>
      <w:tblStyleRowBandSize w:val="1"/>
      <w:tblStyleColBandSize w:val="1"/>
      <w:tblBorders>
        <w:top w:val="single" w:sz="8" w:space="0" w:color="BD582C" w:themeColor="accent2"/>
        <w:bottom w:val="single" w:sz="8" w:space="0" w:color="BD582C" w:themeColor="accent2"/>
      </w:tblBorders>
    </w:tblPr>
    <w:tblStylePr w:type="firstRow">
      <w:pPr>
        <w:spacing w:before="0" w:after="0" w:line="240" w:lineRule="auto"/>
      </w:pPr>
      <w:rPr>
        <w:b/>
        <w:bCs/>
      </w:rPr>
      <w:tblPr/>
      <w:tcPr>
        <w:tcBorders>
          <w:top w:val="single" w:sz="8" w:space="0" w:color="BD582C" w:themeColor="accent2"/>
          <w:left w:val="nil"/>
          <w:bottom w:val="single" w:sz="8" w:space="0" w:color="BD582C" w:themeColor="accent2"/>
          <w:right w:val="nil"/>
          <w:insideH w:val="nil"/>
          <w:insideV w:val="nil"/>
        </w:tcBorders>
      </w:tcPr>
    </w:tblStylePr>
    <w:tblStylePr w:type="lastRow">
      <w:pPr>
        <w:spacing w:before="0" w:after="0" w:line="240" w:lineRule="auto"/>
      </w:pPr>
      <w:rPr>
        <w:b/>
        <w:bCs/>
      </w:rPr>
      <w:tblPr/>
      <w:tcPr>
        <w:tcBorders>
          <w:top w:val="single" w:sz="8" w:space="0" w:color="BD582C" w:themeColor="accent2"/>
          <w:left w:val="nil"/>
          <w:bottom w:val="single" w:sz="8" w:space="0" w:color="BD582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4C7" w:themeFill="accent2" w:themeFillTint="3F"/>
      </w:tcPr>
    </w:tblStylePr>
    <w:tblStylePr w:type="band1Horz">
      <w:tblPr/>
      <w:tcPr>
        <w:tcBorders>
          <w:left w:val="nil"/>
          <w:right w:val="nil"/>
          <w:insideH w:val="nil"/>
          <w:insideV w:val="nil"/>
        </w:tcBorders>
        <w:shd w:val="clear" w:color="auto" w:fill="F2D4C7" w:themeFill="accent2" w:themeFillTint="3F"/>
      </w:tcPr>
    </w:tblStylePr>
  </w:style>
  <w:style w:type="table" w:styleId="AkGlgeleme-Vurgu3">
    <w:name w:val="Light Shading Accent 3"/>
    <w:basedOn w:val="NormalTablo"/>
    <w:uiPriority w:val="60"/>
    <w:rsid w:val="00FC693F"/>
    <w:pPr>
      <w:spacing w:after="0" w:line="240" w:lineRule="auto"/>
    </w:pPr>
    <w:rPr>
      <w:color w:val="644030" w:themeColor="accent3" w:themeShade="BF"/>
    </w:rPr>
    <w:tblPr>
      <w:tblStyleRowBandSize w:val="1"/>
      <w:tblStyleColBandSize w:val="1"/>
      <w:tblBorders>
        <w:top w:val="single" w:sz="8" w:space="0" w:color="865640" w:themeColor="accent3"/>
        <w:bottom w:val="single" w:sz="8" w:space="0" w:color="865640" w:themeColor="accent3"/>
      </w:tblBorders>
    </w:tblPr>
    <w:tblStylePr w:type="firstRow">
      <w:pPr>
        <w:spacing w:before="0" w:after="0" w:line="240" w:lineRule="auto"/>
      </w:pPr>
      <w:rPr>
        <w:b/>
        <w:bCs/>
      </w:rPr>
      <w:tblPr/>
      <w:tcPr>
        <w:tcBorders>
          <w:top w:val="single" w:sz="8" w:space="0" w:color="865640" w:themeColor="accent3"/>
          <w:left w:val="nil"/>
          <w:bottom w:val="single" w:sz="8" w:space="0" w:color="865640" w:themeColor="accent3"/>
          <w:right w:val="nil"/>
          <w:insideH w:val="nil"/>
          <w:insideV w:val="nil"/>
        </w:tcBorders>
      </w:tcPr>
    </w:tblStylePr>
    <w:tblStylePr w:type="lastRow">
      <w:pPr>
        <w:spacing w:before="0" w:after="0" w:line="240" w:lineRule="auto"/>
      </w:pPr>
      <w:rPr>
        <w:b/>
        <w:bCs/>
      </w:rPr>
      <w:tblPr/>
      <w:tcPr>
        <w:tcBorders>
          <w:top w:val="single" w:sz="8" w:space="0" w:color="865640" w:themeColor="accent3"/>
          <w:left w:val="nil"/>
          <w:bottom w:val="single" w:sz="8" w:space="0" w:color="86564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3CA" w:themeFill="accent3" w:themeFillTint="3F"/>
      </w:tcPr>
    </w:tblStylePr>
    <w:tblStylePr w:type="band1Horz">
      <w:tblPr/>
      <w:tcPr>
        <w:tcBorders>
          <w:left w:val="nil"/>
          <w:right w:val="nil"/>
          <w:insideH w:val="nil"/>
          <w:insideV w:val="nil"/>
        </w:tcBorders>
        <w:shd w:val="clear" w:color="auto" w:fill="E6D3CA" w:themeFill="accent3" w:themeFillTint="3F"/>
      </w:tcPr>
    </w:tblStylePr>
  </w:style>
  <w:style w:type="table" w:styleId="AkGlgeleme-Vurgu4">
    <w:name w:val="Light Shading Accent 4"/>
    <w:basedOn w:val="NormalTablo"/>
    <w:uiPriority w:val="60"/>
    <w:rsid w:val="00FC693F"/>
    <w:pPr>
      <w:spacing w:after="0" w:line="240" w:lineRule="auto"/>
    </w:pPr>
    <w:rPr>
      <w:color w:val="736141" w:themeColor="accent4" w:themeShade="BF"/>
    </w:rPr>
    <w:tblPr>
      <w:tblStyleRowBandSize w:val="1"/>
      <w:tblStyleColBandSize w:val="1"/>
      <w:tblBorders>
        <w:top w:val="single" w:sz="8" w:space="0" w:color="9B8357" w:themeColor="accent4"/>
        <w:bottom w:val="single" w:sz="8" w:space="0" w:color="9B8357" w:themeColor="accent4"/>
      </w:tblBorders>
    </w:tblPr>
    <w:tblStylePr w:type="firstRow">
      <w:pPr>
        <w:spacing w:before="0" w:after="0" w:line="240" w:lineRule="auto"/>
      </w:pPr>
      <w:rPr>
        <w:b/>
        <w:bCs/>
      </w:rPr>
      <w:tblPr/>
      <w:tcPr>
        <w:tcBorders>
          <w:top w:val="single" w:sz="8" w:space="0" w:color="9B8357" w:themeColor="accent4"/>
          <w:left w:val="nil"/>
          <w:bottom w:val="single" w:sz="8" w:space="0" w:color="9B8357" w:themeColor="accent4"/>
          <w:right w:val="nil"/>
          <w:insideH w:val="nil"/>
          <w:insideV w:val="nil"/>
        </w:tcBorders>
      </w:tcPr>
    </w:tblStylePr>
    <w:tblStylePr w:type="lastRow">
      <w:pPr>
        <w:spacing w:before="0" w:after="0" w:line="240" w:lineRule="auto"/>
      </w:pPr>
      <w:rPr>
        <w:b/>
        <w:bCs/>
      </w:rPr>
      <w:tblPr/>
      <w:tcPr>
        <w:tcBorders>
          <w:top w:val="single" w:sz="8" w:space="0" w:color="9B8357" w:themeColor="accent4"/>
          <w:left w:val="nil"/>
          <w:bottom w:val="single" w:sz="8" w:space="0" w:color="9B835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0D4" w:themeFill="accent4" w:themeFillTint="3F"/>
      </w:tcPr>
    </w:tblStylePr>
    <w:tblStylePr w:type="band1Horz">
      <w:tblPr/>
      <w:tcPr>
        <w:tcBorders>
          <w:left w:val="nil"/>
          <w:right w:val="nil"/>
          <w:insideH w:val="nil"/>
          <w:insideV w:val="nil"/>
        </w:tcBorders>
        <w:shd w:val="clear" w:color="auto" w:fill="E7E0D4" w:themeFill="accent4" w:themeFillTint="3F"/>
      </w:tcPr>
    </w:tblStylePr>
  </w:style>
  <w:style w:type="table" w:styleId="AkGlgeleme-Vurgu5">
    <w:name w:val="Light Shading Accent 5"/>
    <w:basedOn w:val="NormalTablo"/>
    <w:uiPriority w:val="60"/>
    <w:rsid w:val="00FC693F"/>
    <w:pPr>
      <w:spacing w:after="0" w:line="240" w:lineRule="auto"/>
    </w:pPr>
    <w:rPr>
      <w:color w:val="A29A4E" w:themeColor="accent5" w:themeShade="BF"/>
    </w:rPr>
    <w:tblPr>
      <w:tblStyleRowBandSize w:val="1"/>
      <w:tblStyleColBandSize w:val="1"/>
      <w:tblBorders>
        <w:top w:val="single" w:sz="8" w:space="0" w:color="C2BC80" w:themeColor="accent5"/>
        <w:bottom w:val="single" w:sz="8" w:space="0" w:color="C2BC80" w:themeColor="accent5"/>
      </w:tblBorders>
    </w:tblPr>
    <w:tblStylePr w:type="firstRow">
      <w:pPr>
        <w:spacing w:before="0" w:after="0" w:line="240" w:lineRule="auto"/>
      </w:pPr>
      <w:rPr>
        <w:b/>
        <w:bCs/>
      </w:rPr>
      <w:tblPr/>
      <w:tcPr>
        <w:tcBorders>
          <w:top w:val="single" w:sz="8" w:space="0" w:color="C2BC80" w:themeColor="accent5"/>
          <w:left w:val="nil"/>
          <w:bottom w:val="single" w:sz="8" w:space="0" w:color="C2BC80" w:themeColor="accent5"/>
          <w:right w:val="nil"/>
          <w:insideH w:val="nil"/>
          <w:insideV w:val="nil"/>
        </w:tcBorders>
      </w:tcPr>
    </w:tblStylePr>
    <w:tblStylePr w:type="lastRow">
      <w:pPr>
        <w:spacing w:before="0" w:after="0" w:line="240" w:lineRule="auto"/>
      </w:pPr>
      <w:rPr>
        <w:b/>
        <w:bCs/>
      </w:rPr>
      <w:tblPr/>
      <w:tcPr>
        <w:tcBorders>
          <w:top w:val="single" w:sz="8" w:space="0" w:color="C2BC80" w:themeColor="accent5"/>
          <w:left w:val="nil"/>
          <w:bottom w:val="single" w:sz="8" w:space="0" w:color="C2BC8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EEDF" w:themeFill="accent5" w:themeFillTint="3F"/>
      </w:tcPr>
    </w:tblStylePr>
    <w:tblStylePr w:type="band1Horz">
      <w:tblPr/>
      <w:tcPr>
        <w:tcBorders>
          <w:left w:val="nil"/>
          <w:right w:val="nil"/>
          <w:insideH w:val="nil"/>
          <w:insideV w:val="nil"/>
        </w:tcBorders>
        <w:shd w:val="clear" w:color="auto" w:fill="F0EEDF" w:themeFill="accent5" w:themeFillTint="3F"/>
      </w:tcPr>
    </w:tblStylePr>
  </w:style>
  <w:style w:type="table" w:styleId="AkGlgeleme-Vurgu6">
    <w:name w:val="Light Shading Accent 6"/>
    <w:basedOn w:val="NormalTablo"/>
    <w:uiPriority w:val="60"/>
    <w:rsid w:val="00FC693F"/>
    <w:pPr>
      <w:spacing w:after="0" w:line="240" w:lineRule="auto"/>
    </w:pPr>
    <w:rPr>
      <w:color w:val="6E7B62" w:themeColor="accent6" w:themeShade="BF"/>
    </w:rPr>
    <w:tblPr>
      <w:tblStyleRowBandSize w:val="1"/>
      <w:tblStyleColBandSize w:val="1"/>
      <w:tblBorders>
        <w:top w:val="single" w:sz="8" w:space="0" w:color="94A088" w:themeColor="accent6"/>
        <w:bottom w:val="single" w:sz="8" w:space="0" w:color="94A088" w:themeColor="accent6"/>
      </w:tblBorders>
    </w:tblPr>
    <w:tblStylePr w:type="firstRow">
      <w:pPr>
        <w:spacing w:before="0" w:after="0" w:line="240" w:lineRule="auto"/>
      </w:pPr>
      <w:rPr>
        <w:b/>
        <w:bCs/>
      </w:rPr>
      <w:tblPr/>
      <w:tcPr>
        <w:tcBorders>
          <w:top w:val="single" w:sz="8" w:space="0" w:color="94A088" w:themeColor="accent6"/>
          <w:left w:val="nil"/>
          <w:bottom w:val="single" w:sz="8" w:space="0" w:color="94A088" w:themeColor="accent6"/>
          <w:right w:val="nil"/>
          <w:insideH w:val="nil"/>
          <w:insideV w:val="nil"/>
        </w:tcBorders>
      </w:tcPr>
    </w:tblStylePr>
    <w:tblStylePr w:type="lastRow">
      <w:pPr>
        <w:spacing w:before="0" w:after="0" w:line="240" w:lineRule="auto"/>
      </w:pPr>
      <w:rPr>
        <w:b/>
        <w:bCs/>
      </w:rPr>
      <w:tblPr/>
      <w:tcPr>
        <w:tcBorders>
          <w:top w:val="single" w:sz="8" w:space="0" w:color="94A088" w:themeColor="accent6"/>
          <w:left w:val="nil"/>
          <w:bottom w:val="single" w:sz="8" w:space="0" w:color="94A0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7E1" w:themeFill="accent6" w:themeFillTint="3F"/>
      </w:tcPr>
    </w:tblStylePr>
    <w:tblStylePr w:type="band1Horz">
      <w:tblPr/>
      <w:tcPr>
        <w:tcBorders>
          <w:left w:val="nil"/>
          <w:right w:val="nil"/>
          <w:insideH w:val="nil"/>
          <w:insideV w:val="nil"/>
        </w:tcBorders>
        <w:shd w:val="clear" w:color="auto" w:fill="E4E7E1"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E48312" w:themeColor="accent1"/>
        <w:left w:val="single" w:sz="8" w:space="0" w:color="E48312" w:themeColor="accent1"/>
        <w:bottom w:val="single" w:sz="8" w:space="0" w:color="E48312" w:themeColor="accent1"/>
        <w:right w:val="single" w:sz="8" w:space="0" w:color="E48312" w:themeColor="accent1"/>
      </w:tblBorders>
    </w:tblPr>
    <w:tblStylePr w:type="firstRow">
      <w:pPr>
        <w:spacing w:before="0" w:after="0" w:line="240" w:lineRule="auto"/>
      </w:pPr>
      <w:rPr>
        <w:b/>
        <w:bCs/>
        <w:color w:val="FFFFFF" w:themeColor="background1"/>
      </w:rPr>
      <w:tblPr/>
      <w:tcPr>
        <w:shd w:val="clear" w:color="auto" w:fill="E48312" w:themeFill="accent1"/>
      </w:tcPr>
    </w:tblStylePr>
    <w:tblStylePr w:type="lastRow">
      <w:pPr>
        <w:spacing w:before="0" w:after="0" w:line="240" w:lineRule="auto"/>
      </w:pPr>
      <w:rPr>
        <w:b/>
        <w:bCs/>
      </w:rPr>
      <w:tblPr/>
      <w:tcPr>
        <w:tcBorders>
          <w:top w:val="double" w:sz="6" w:space="0" w:color="E48312" w:themeColor="accent1"/>
          <w:left w:val="single" w:sz="8" w:space="0" w:color="E48312" w:themeColor="accent1"/>
          <w:bottom w:val="single" w:sz="8" w:space="0" w:color="E48312" w:themeColor="accent1"/>
          <w:right w:val="single" w:sz="8" w:space="0" w:color="E48312" w:themeColor="accent1"/>
        </w:tcBorders>
      </w:tcPr>
    </w:tblStylePr>
    <w:tblStylePr w:type="firstCol">
      <w:rPr>
        <w:b/>
        <w:bCs/>
      </w:rPr>
    </w:tblStylePr>
    <w:tblStylePr w:type="lastCol">
      <w:rPr>
        <w:b/>
        <w:bCs/>
      </w:rPr>
    </w:tblStylePr>
    <w:tblStylePr w:type="band1Vert">
      <w:tblPr/>
      <w:tcPr>
        <w:tcBorders>
          <w:top w:val="single" w:sz="8" w:space="0" w:color="E48312" w:themeColor="accent1"/>
          <w:left w:val="single" w:sz="8" w:space="0" w:color="E48312" w:themeColor="accent1"/>
          <w:bottom w:val="single" w:sz="8" w:space="0" w:color="E48312" w:themeColor="accent1"/>
          <w:right w:val="single" w:sz="8" w:space="0" w:color="E48312" w:themeColor="accent1"/>
        </w:tcBorders>
      </w:tcPr>
    </w:tblStylePr>
    <w:tblStylePr w:type="band1Horz">
      <w:tblPr/>
      <w:tcPr>
        <w:tcBorders>
          <w:top w:val="single" w:sz="8" w:space="0" w:color="E48312" w:themeColor="accent1"/>
          <w:left w:val="single" w:sz="8" w:space="0" w:color="E48312" w:themeColor="accent1"/>
          <w:bottom w:val="single" w:sz="8" w:space="0" w:color="E48312" w:themeColor="accent1"/>
          <w:right w:val="single" w:sz="8" w:space="0" w:color="E48312"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BD582C" w:themeColor="accent2"/>
        <w:left w:val="single" w:sz="8" w:space="0" w:color="BD582C" w:themeColor="accent2"/>
        <w:bottom w:val="single" w:sz="8" w:space="0" w:color="BD582C" w:themeColor="accent2"/>
        <w:right w:val="single" w:sz="8" w:space="0" w:color="BD582C" w:themeColor="accent2"/>
      </w:tblBorders>
    </w:tblPr>
    <w:tblStylePr w:type="firstRow">
      <w:pPr>
        <w:spacing w:before="0" w:after="0" w:line="240" w:lineRule="auto"/>
      </w:pPr>
      <w:rPr>
        <w:b/>
        <w:bCs/>
        <w:color w:val="FFFFFF" w:themeColor="background1"/>
      </w:rPr>
      <w:tblPr/>
      <w:tcPr>
        <w:shd w:val="clear" w:color="auto" w:fill="BD582C" w:themeFill="accent2"/>
      </w:tcPr>
    </w:tblStylePr>
    <w:tblStylePr w:type="lastRow">
      <w:pPr>
        <w:spacing w:before="0" w:after="0" w:line="240" w:lineRule="auto"/>
      </w:pPr>
      <w:rPr>
        <w:b/>
        <w:bCs/>
      </w:rPr>
      <w:tblPr/>
      <w:tcPr>
        <w:tcBorders>
          <w:top w:val="double" w:sz="6" w:space="0" w:color="BD582C" w:themeColor="accent2"/>
          <w:left w:val="single" w:sz="8" w:space="0" w:color="BD582C" w:themeColor="accent2"/>
          <w:bottom w:val="single" w:sz="8" w:space="0" w:color="BD582C" w:themeColor="accent2"/>
          <w:right w:val="single" w:sz="8" w:space="0" w:color="BD582C" w:themeColor="accent2"/>
        </w:tcBorders>
      </w:tcPr>
    </w:tblStylePr>
    <w:tblStylePr w:type="firstCol">
      <w:rPr>
        <w:b/>
        <w:bCs/>
      </w:rPr>
    </w:tblStylePr>
    <w:tblStylePr w:type="lastCol">
      <w:rPr>
        <w:b/>
        <w:bCs/>
      </w:rPr>
    </w:tblStylePr>
    <w:tblStylePr w:type="band1Vert">
      <w:tblPr/>
      <w:tcPr>
        <w:tcBorders>
          <w:top w:val="single" w:sz="8" w:space="0" w:color="BD582C" w:themeColor="accent2"/>
          <w:left w:val="single" w:sz="8" w:space="0" w:color="BD582C" w:themeColor="accent2"/>
          <w:bottom w:val="single" w:sz="8" w:space="0" w:color="BD582C" w:themeColor="accent2"/>
          <w:right w:val="single" w:sz="8" w:space="0" w:color="BD582C" w:themeColor="accent2"/>
        </w:tcBorders>
      </w:tcPr>
    </w:tblStylePr>
    <w:tblStylePr w:type="band1Horz">
      <w:tblPr/>
      <w:tcPr>
        <w:tcBorders>
          <w:top w:val="single" w:sz="8" w:space="0" w:color="BD582C" w:themeColor="accent2"/>
          <w:left w:val="single" w:sz="8" w:space="0" w:color="BD582C" w:themeColor="accent2"/>
          <w:bottom w:val="single" w:sz="8" w:space="0" w:color="BD582C" w:themeColor="accent2"/>
          <w:right w:val="single" w:sz="8" w:space="0" w:color="BD582C"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865640" w:themeColor="accent3"/>
        <w:left w:val="single" w:sz="8" w:space="0" w:color="865640" w:themeColor="accent3"/>
        <w:bottom w:val="single" w:sz="8" w:space="0" w:color="865640" w:themeColor="accent3"/>
        <w:right w:val="single" w:sz="8" w:space="0" w:color="865640" w:themeColor="accent3"/>
      </w:tblBorders>
    </w:tblPr>
    <w:tblStylePr w:type="firstRow">
      <w:pPr>
        <w:spacing w:before="0" w:after="0" w:line="240" w:lineRule="auto"/>
      </w:pPr>
      <w:rPr>
        <w:b/>
        <w:bCs/>
        <w:color w:val="FFFFFF" w:themeColor="background1"/>
      </w:rPr>
      <w:tblPr/>
      <w:tcPr>
        <w:shd w:val="clear" w:color="auto" w:fill="865640" w:themeFill="accent3"/>
      </w:tcPr>
    </w:tblStylePr>
    <w:tblStylePr w:type="lastRow">
      <w:pPr>
        <w:spacing w:before="0" w:after="0" w:line="240" w:lineRule="auto"/>
      </w:pPr>
      <w:rPr>
        <w:b/>
        <w:bCs/>
      </w:rPr>
      <w:tblPr/>
      <w:tcPr>
        <w:tcBorders>
          <w:top w:val="double" w:sz="6" w:space="0" w:color="865640" w:themeColor="accent3"/>
          <w:left w:val="single" w:sz="8" w:space="0" w:color="865640" w:themeColor="accent3"/>
          <w:bottom w:val="single" w:sz="8" w:space="0" w:color="865640" w:themeColor="accent3"/>
          <w:right w:val="single" w:sz="8" w:space="0" w:color="865640" w:themeColor="accent3"/>
        </w:tcBorders>
      </w:tcPr>
    </w:tblStylePr>
    <w:tblStylePr w:type="firstCol">
      <w:rPr>
        <w:b/>
        <w:bCs/>
      </w:rPr>
    </w:tblStylePr>
    <w:tblStylePr w:type="lastCol">
      <w:rPr>
        <w:b/>
        <w:bCs/>
      </w:rPr>
    </w:tblStylePr>
    <w:tblStylePr w:type="band1Vert">
      <w:tblPr/>
      <w:tcPr>
        <w:tcBorders>
          <w:top w:val="single" w:sz="8" w:space="0" w:color="865640" w:themeColor="accent3"/>
          <w:left w:val="single" w:sz="8" w:space="0" w:color="865640" w:themeColor="accent3"/>
          <w:bottom w:val="single" w:sz="8" w:space="0" w:color="865640" w:themeColor="accent3"/>
          <w:right w:val="single" w:sz="8" w:space="0" w:color="865640" w:themeColor="accent3"/>
        </w:tcBorders>
      </w:tcPr>
    </w:tblStylePr>
    <w:tblStylePr w:type="band1Horz">
      <w:tblPr/>
      <w:tcPr>
        <w:tcBorders>
          <w:top w:val="single" w:sz="8" w:space="0" w:color="865640" w:themeColor="accent3"/>
          <w:left w:val="single" w:sz="8" w:space="0" w:color="865640" w:themeColor="accent3"/>
          <w:bottom w:val="single" w:sz="8" w:space="0" w:color="865640" w:themeColor="accent3"/>
          <w:right w:val="single" w:sz="8" w:space="0" w:color="865640"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9B8357" w:themeColor="accent4"/>
        <w:left w:val="single" w:sz="8" w:space="0" w:color="9B8357" w:themeColor="accent4"/>
        <w:bottom w:val="single" w:sz="8" w:space="0" w:color="9B8357" w:themeColor="accent4"/>
        <w:right w:val="single" w:sz="8" w:space="0" w:color="9B8357" w:themeColor="accent4"/>
      </w:tblBorders>
    </w:tblPr>
    <w:tblStylePr w:type="firstRow">
      <w:pPr>
        <w:spacing w:before="0" w:after="0" w:line="240" w:lineRule="auto"/>
      </w:pPr>
      <w:rPr>
        <w:b/>
        <w:bCs/>
        <w:color w:val="FFFFFF" w:themeColor="background1"/>
      </w:rPr>
      <w:tblPr/>
      <w:tcPr>
        <w:shd w:val="clear" w:color="auto" w:fill="9B8357" w:themeFill="accent4"/>
      </w:tcPr>
    </w:tblStylePr>
    <w:tblStylePr w:type="lastRow">
      <w:pPr>
        <w:spacing w:before="0" w:after="0" w:line="240" w:lineRule="auto"/>
      </w:pPr>
      <w:rPr>
        <w:b/>
        <w:bCs/>
      </w:rPr>
      <w:tblPr/>
      <w:tcPr>
        <w:tcBorders>
          <w:top w:val="double" w:sz="6" w:space="0" w:color="9B8357" w:themeColor="accent4"/>
          <w:left w:val="single" w:sz="8" w:space="0" w:color="9B8357" w:themeColor="accent4"/>
          <w:bottom w:val="single" w:sz="8" w:space="0" w:color="9B8357" w:themeColor="accent4"/>
          <w:right w:val="single" w:sz="8" w:space="0" w:color="9B8357" w:themeColor="accent4"/>
        </w:tcBorders>
      </w:tcPr>
    </w:tblStylePr>
    <w:tblStylePr w:type="firstCol">
      <w:rPr>
        <w:b/>
        <w:bCs/>
      </w:rPr>
    </w:tblStylePr>
    <w:tblStylePr w:type="lastCol">
      <w:rPr>
        <w:b/>
        <w:bCs/>
      </w:rPr>
    </w:tblStylePr>
    <w:tblStylePr w:type="band1Vert">
      <w:tblPr/>
      <w:tcPr>
        <w:tcBorders>
          <w:top w:val="single" w:sz="8" w:space="0" w:color="9B8357" w:themeColor="accent4"/>
          <w:left w:val="single" w:sz="8" w:space="0" w:color="9B8357" w:themeColor="accent4"/>
          <w:bottom w:val="single" w:sz="8" w:space="0" w:color="9B8357" w:themeColor="accent4"/>
          <w:right w:val="single" w:sz="8" w:space="0" w:color="9B8357" w:themeColor="accent4"/>
        </w:tcBorders>
      </w:tcPr>
    </w:tblStylePr>
    <w:tblStylePr w:type="band1Horz">
      <w:tblPr/>
      <w:tcPr>
        <w:tcBorders>
          <w:top w:val="single" w:sz="8" w:space="0" w:color="9B8357" w:themeColor="accent4"/>
          <w:left w:val="single" w:sz="8" w:space="0" w:color="9B8357" w:themeColor="accent4"/>
          <w:bottom w:val="single" w:sz="8" w:space="0" w:color="9B8357" w:themeColor="accent4"/>
          <w:right w:val="single" w:sz="8" w:space="0" w:color="9B8357"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C2BC80" w:themeColor="accent5"/>
        <w:left w:val="single" w:sz="8" w:space="0" w:color="C2BC80" w:themeColor="accent5"/>
        <w:bottom w:val="single" w:sz="8" w:space="0" w:color="C2BC80" w:themeColor="accent5"/>
        <w:right w:val="single" w:sz="8" w:space="0" w:color="C2BC80" w:themeColor="accent5"/>
      </w:tblBorders>
    </w:tblPr>
    <w:tblStylePr w:type="firstRow">
      <w:pPr>
        <w:spacing w:before="0" w:after="0" w:line="240" w:lineRule="auto"/>
      </w:pPr>
      <w:rPr>
        <w:b/>
        <w:bCs/>
        <w:color w:val="FFFFFF" w:themeColor="background1"/>
      </w:rPr>
      <w:tblPr/>
      <w:tcPr>
        <w:shd w:val="clear" w:color="auto" w:fill="C2BC80" w:themeFill="accent5"/>
      </w:tcPr>
    </w:tblStylePr>
    <w:tblStylePr w:type="lastRow">
      <w:pPr>
        <w:spacing w:before="0" w:after="0" w:line="240" w:lineRule="auto"/>
      </w:pPr>
      <w:rPr>
        <w:b/>
        <w:bCs/>
      </w:rPr>
      <w:tblPr/>
      <w:tcPr>
        <w:tcBorders>
          <w:top w:val="double" w:sz="6" w:space="0" w:color="C2BC80" w:themeColor="accent5"/>
          <w:left w:val="single" w:sz="8" w:space="0" w:color="C2BC80" w:themeColor="accent5"/>
          <w:bottom w:val="single" w:sz="8" w:space="0" w:color="C2BC80" w:themeColor="accent5"/>
          <w:right w:val="single" w:sz="8" w:space="0" w:color="C2BC80" w:themeColor="accent5"/>
        </w:tcBorders>
      </w:tcPr>
    </w:tblStylePr>
    <w:tblStylePr w:type="firstCol">
      <w:rPr>
        <w:b/>
        <w:bCs/>
      </w:rPr>
    </w:tblStylePr>
    <w:tblStylePr w:type="lastCol">
      <w:rPr>
        <w:b/>
        <w:bCs/>
      </w:rPr>
    </w:tblStylePr>
    <w:tblStylePr w:type="band1Vert">
      <w:tblPr/>
      <w:tcPr>
        <w:tcBorders>
          <w:top w:val="single" w:sz="8" w:space="0" w:color="C2BC80" w:themeColor="accent5"/>
          <w:left w:val="single" w:sz="8" w:space="0" w:color="C2BC80" w:themeColor="accent5"/>
          <w:bottom w:val="single" w:sz="8" w:space="0" w:color="C2BC80" w:themeColor="accent5"/>
          <w:right w:val="single" w:sz="8" w:space="0" w:color="C2BC80" w:themeColor="accent5"/>
        </w:tcBorders>
      </w:tcPr>
    </w:tblStylePr>
    <w:tblStylePr w:type="band1Horz">
      <w:tblPr/>
      <w:tcPr>
        <w:tcBorders>
          <w:top w:val="single" w:sz="8" w:space="0" w:color="C2BC80" w:themeColor="accent5"/>
          <w:left w:val="single" w:sz="8" w:space="0" w:color="C2BC80" w:themeColor="accent5"/>
          <w:bottom w:val="single" w:sz="8" w:space="0" w:color="C2BC80" w:themeColor="accent5"/>
          <w:right w:val="single" w:sz="8" w:space="0" w:color="C2BC80"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94A088" w:themeColor="accent6"/>
        <w:left w:val="single" w:sz="8" w:space="0" w:color="94A088" w:themeColor="accent6"/>
        <w:bottom w:val="single" w:sz="8" w:space="0" w:color="94A088" w:themeColor="accent6"/>
        <w:right w:val="single" w:sz="8" w:space="0" w:color="94A088" w:themeColor="accent6"/>
      </w:tblBorders>
    </w:tblPr>
    <w:tblStylePr w:type="firstRow">
      <w:pPr>
        <w:spacing w:before="0" w:after="0" w:line="240" w:lineRule="auto"/>
      </w:pPr>
      <w:rPr>
        <w:b/>
        <w:bCs/>
        <w:color w:val="FFFFFF" w:themeColor="background1"/>
      </w:rPr>
      <w:tblPr/>
      <w:tcPr>
        <w:shd w:val="clear" w:color="auto" w:fill="94A088" w:themeFill="accent6"/>
      </w:tcPr>
    </w:tblStylePr>
    <w:tblStylePr w:type="lastRow">
      <w:pPr>
        <w:spacing w:before="0" w:after="0" w:line="240" w:lineRule="auto"/>
      </w:pPr>
      <w:rPr>
        <w:b/>
        <w:bCs/>
      </w:rPr>
      <w:tblPr/>
      <w:tcPr>
        <w:tcBorders>
          <w:top w:val="double" w:sz="6" w:space="0" w:color="94A088" w:themeColor="accent6"/>
          <w:left w:val="single" w:sz="8" w:space="0" w:color="94A088" w:themeColor="accent6"/>
          <w:bottom w:val="single" w:sz="8" w:space="0" w:color="94A088" w:themeColor="accent6"/>
          <w:right w:val="single" w:sz="8" w:space="0" w:color="94A088" w:themeColor="accent6"/>
        </w:tcBorders>
      </w:tcPr>
    </w:tblStylePr>
    <w:tblStylePr w:type="firstCol">
      <w:rPr>
        <w:b/>
        <w:bCs/>
      </w:rPr>
    </w:tblStylePr>
    <w:tblStylePr w:type="lastCol">
      <w:rPr>
        <w:b/>
        <w:bCs/>
      </w:rPr>
    </w:tblStylePr>
    <w:tblStylePr w:type="band1Vert">
      <w:tblPr/>
      <w:tcPr>
        <w:tcBorders>
          <w:top w:val="single" w:sz="8" w:space="0" w:color="94A088" w:themeColor="accent6"/>
          <w:left w:val="single" w:sz="8" w:space="0" w:color="94A088" w:themeColor="accent6"/>
          <w:bottom w:val="single" w:sz="8" w:space="0" w:color="94A088" w:themeColor="accent6"/>
          <w:right w:val="single" w:sz="8" w:space="0" w:color="94A088" w:themeColor="accent6"/>
        </w:tcBorders>
      </w:tcPr>
    </w:tblStylePr>
    <w:tblStylePr w:type="band1Horz">
      <w:tblPr/>
      <w:tcPr>
        <w:tcBorders>
          <w:top w:val="single" w:sz="8" w:space="0" w:color="94A088" w:themeColor="accent6"/>
          <w:left w:val="single" w:sz="8" w:space="0" w:color="94A088" w:themeColor="accent6"/>
          <w:bottom w:val="single" w:sz="8" w:space="0" w:color="94A088" w:themeColor="accent6"/>
          <w:right w:val="single" w:sz="8" w:space="0" w:color="94A088"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E48312" w:themeColor="accent1"/>
        <w:left w:val="single" w:sz="8" w:space="0" w:color="E48312" w:themeColor="accent1"/>
        <w:bottom w:val="single" w:sz="8" w:space="0" w:color="E48312" w:themeColor="accent1"/>
        <w:right w:val="single" w:sz="8" w:space="0" w:color="E48312" w:themeColor="accent1"/>
        <w:insideH w:val="single" w:sz="8" w:space="0" w:color="E48312" w:themeColor="accent1"/>
        <w:insideV w:val="single" w:sz="8" w:space="0" w:color="E4831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48312" w:themeColor="accent1"/>
          <w:left w:val="single" w:sz="8" w:space="0" w:color="E48312" w:themeColor="accent1"/>
          <w:bottom w:val="single" w:sz="18" w:space="0" w:color="E48312" w:themeColor="accent1"/>
          <w:right w:val="single" w:sz="8" w:space="0" w:color="E48312" w:themeColor="accent1"/>
          <w:insideH w:val="nil"/>
          <w:insideV w:val="single" w:sz="8" w:space="0" w:color="E4831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48312" w:themeColor="accent1"/>
          <w:left w:val="single" w:sz="8" w:space="0" w:color="E48312" w:themeColor="accent1"/>
          <w:bottom w:val="single" w:sz="8" w:space="0" w:color="E48312" w:themeColor="accent1"/>
          <w:right w:val="single" w:sz="8" w:space="0" w:color="E48312" w:themeColor="accent1"/>
          <w:insideH w:val="nil"/>
          <w:insideV w:val="single" w:sz="8" w:space="0" w:color="E4831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48312" w:themeColor="accent1"/>
          <w:left w:val="single" w:sz="8" w:space="0" w:color="E48312" w:themeColor="accent1"/>
          <w:bottom w:val="single" w:sz="8" w:space="0" w:color="E48312" w:themeColor="accent1"/>
          <w:right w:val="single" w:sz="8" w:space="0" w:color="E48312" w:themeColor="accent1"/>
        </w:tcBorders>
      </w:tcPr>
    </w:tblStylePr>
    <w:tblStylePr w:type="band1Vert">
      <w:tblPr/>
      <w:tcPr>
        <w:tcBorders>
          <w:top w:val="single" w:sz="8" w:space="0" w:color="E48312" w:themeColor="accent1"/>
          <w:left w:val="single" w:sz="8" w:space="0" w:color="E48312" w:themeColor="accent1"/>
          <w:bottom w:val="single" w:sz="8" w:space="0" w:color="E48312" w:themeColor="accent1"/>
          <w:right w:val="single" w:sz="8" w:space="0" w:color="E48312" w:themeColor="accent1"/>
        </w:tcBorders>
        <w:shd w:val="clear" w:color="auto" w:fill="FAE0C2" w:themeFill="accent1" w:themeFillTint="3F"/>
      </w:tcPr>
    </w:tblStylePr>
    <w:tblStylePr w:type="band1Horz">
      <w:tblPr/>
      <w:tcPr>
        <w:tcBorders>
          <w:top w:val="single" w:sz="8" w:space="0" w:color="E48312" w:themeColor="accent1"/>
          <w:left w:val="single" w:sz="8" w:space="0" w:color="E48312" w:themeColor="accent1"/>
          <w:bottom w:val="single" w:sz="8" w:space="0" w:color="E48312" w:themeColor="accent1"/>
          <w:right w:val="single" w:sz="8" w:space="0" w:color="E48312" w:themeColor="accent1"/>
          <w:insideV w:val="single" w:sz="8" w:space="0" w:color="E48312" w:themeColor="accent1"/>
        </w:tcBorders>
        <w:shd w:val="clear" w:color="auto" w:fill="FAE0C2" w:themeFill="accent1" w:themeFillTint="3F"/>
      </w:tcPr>
    </w:tblStylePr>
    <w:tblStylePr w:type="band2Horz">
      <w:tblPr/>
      <w:tcPr>
        <w:tcBorders>
          <w:top w:val="single" w:sz="8" w:space="0" w:color="E48312" w:themeColor="accent1"/>
          <w:left w:val="single" w:sz="8" w:space="0" w:color="E48312" w:themeColor="accent1"/>
          <w:bottom w:val="single" w:sz="8" w:space="0" w:color="E48312" w:themeColor="accent1"/>
          <w:right w:val="single" w:sz="8" w:space="0" w:color="E48312" w:themeColor="accent1"/>
          <w:insideV w:val="single" w:sz="8" w:space="0" w:color="E48312"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BD582C" w:themeColor="accent2"/>
        <w:left w:val="single" w:sz="8" w:space="0" w:color="BD582C" w:themeColor="accent2"/>
        <w:bottom w:val="single" w:sz="8" w:space="0" w:color="BD582C" w:themeColor="accent2"/>
        <w:right w:val="single" w:sz="8" w:space="0" w:color="BD582C" w:themeColor="accent2"/>
        <w:insideH w:val="single" w:sz="8" w:space="0" w:color="BD582C" w:themeColor="accent2"/>
        <w:insideV w:val="single" w:sz="8" w:space="0" w:color="BD582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D582C" w:themeColor="accent2"/>
          <w:left w:val="single" w:sz="8" w:space="0" w:color="BD582C" w:themeColor="accent2"/>
          <w:bottom w:val="single" w:sz="18" w:space="0" w:color="BD582C" w:themeColor="accent2"/>
          <w:right w:val="single" w:sz="8" w:space="0" w:color="BD582C" w:themeColor="accent2"/>
          <w:insideH w:val="nil"/>
          <w:insideV w:val="single" w:sz="8" w:space="0" w:color="BD582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D582C" w:themeColor="accent2"/>
          <w:left w:val="single" w:sz="8" w:space="0" w:color="BD582C" w:themeColor="accent2"/>
          <w:bottom w:val="single" w:sz="8" w:space="0" w:color="BD582C" w:themeColor="accent2"/>
          <w:right w:val="single" w:sz="8" w:space="0" w:color="BD582C" w:themeColor="accent2"/>
          <w:insideH w:val="nil"/>
          <w:insideV w:val="single" w:sz="8" w:space="0" w:color="BD582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D582C" w:themeColor="accent2"/>
          <w:left w:val="single" w:sz="8" w:space="0" w:color="BD582C" w:themeColor="accent2"/>
          <w:bottom w:val="single" w:sz="8" w:space="0" w:color="BD582C" w:themeColor="accent2"/>
          <w:right w:val="single" w:sz="8" w:space="0" w:color="BD582C" w:themeColor="accent2"/>
        </w:tcBorders>
      </w:tcPr>
    </w:tblStylePr>
    <w:tblStylePr w:type="band1Vert">
      <w:tblPr/>
      <w:tcPr>
        <w:tcBorders>
          <w:top w:val="single" w:sz="8" w:space="0" w:color="BD582C" w:themeColor="accent2"/>
          <w:left w:val="single" w:sz="8" w:space="0" w:color="BD582C" w:themeColor="accent2"/>
          <w:bottom w:val="single" w:sz="8" w:space="0" w:color="BD582C" w:themeColor="accent2"/>
          <w:right w:val="single" w:sz="8" w:space="0" w:color="BD582C" w:themeColor="accent2"/>
        </w:tcBorders>
        <w:shd w:val="clear" w:color="auto" w:fill="F2D4C7" w:themeFill="accent2" w:themeFillTint="3F"/>
      </w:tcPr>
    </w:tblStylePr>
    <w:tblStylePr w:type="band1Horz">
      <w:tblPr/>
      <w:tcPr>
        <w:tcBorders>
          <w:top w:val="single" w:sz="8" w:space="0" w:color="BD582C" w:themeColor="accent2"/>
          <w:left w:val="single" w:sz="8" w:space="0" w:color="BD582C" w:themeColor="accent2"/>
          <w:bottom w:val="single" w:sz="8" w:space="0" w:color="BD582C" w:themeColor="accent2"/>
          <w:right w:val="single" w:sz="8" w:space="0" w:color="BD582C" w:themeColor="accent2"/>
          <w:insideV w:val="single" w:sz="8" w:space="0" w:color="BD582C" w:themeColor="accent2"/>
        </w:tcBorders>
        <w:shd w:val="clear" w:color="auto" w:fill="F2D4C7" w:themeFill="accent2" w:themeFillTint="3F"/>
      </w:tcPr>
    </w:tblStylePr>
    <w:tblStylePr w:type="band2Horz">
      <w:tblPr/>
      <w:tcPr>
        <w:tcBorders>
          <w:top w:val="single" w:sz="8" w:space="0" w:color="BD582C" w:themeColor="accent2"/>
          <w:left w:val="single" w:sz="8" w:space="0" w:color="BD582C" w:themeColor="accent2"/>
          <w:bottom w:val="single" w:sz="8" w:space="0" w:color="BD582C" w:themeColor="accent2"/>
          <w:right w:val="single" w:sz="8" w:space="0" w:color="BD582C" w:themeColor="accent2"/>
          <w:insideV w:val="single" w:sz="8" w:space="0" w:color="BD582C"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865640" w:themeColor="accent3"/>
        <w:left w:val="single" w:sz="8" w:space="0" w:color="865640" w:themeColor="accent3"/>
        <w:bottom w:val="single" w:sz="8" w:space="0" w:color="865640" w:themeColor="accent3"/>
        <w:right w:val="single" w:sz="8" w:space="0" w:color="865640" w:themeColor="accent3"/>
        <w:insideH w:val="single" w:sz="8" w:space="0" w:color="865640" w:themeColor="accent3"/>
        <w:insideV w:val="single" w:sz="8" w:space="0" w:color="86564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5640" w:themeColor="accent3"/>
          <w:left w:val="single" w:sz="8" w:space="0" w:color="865640" w:themeColor="accent3"/>
          <w:bottom w:val="single" w:sz="18" w:space="0" w:color="865640" w:themeColor="accent3"/>
          <w:right w:val="single" w:sz="8" w:space="0" w:color="865640" w:themeColor="accent3"/>
          <w:insideH w:val="nil"/>
          <w:insideV w:val="single" w:sz="8" w:space="0" w:color="86564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5640" w:themeColor="accent3"/>
          <w:left w:val="single" w:sz="8" w:space="0" w:color="865640" w:themeColor="accent3"/>
          <w:bottom w:val="single" w:sz="8" w:space="0" w:color="865640" w:themeColor="accent3"/>
          <w:right w:val="single" w:sz="8" w:space="0" w:color="865640" w:themeColor="accent3"/>
          <w:insideH w:val="nil"/>
          <w:insideV w:val="single" w:sz="8" w:space="0" w:color="86564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5640" w:themeColor="accent3"/>
          <w:left w:val="single" w:sz="8" w:space="0" w:color="865640" w:themeColor="accent3"/>
          <w:bottom w:val="single" w:sz="8" w:space="0" w:color="865640" w:themeColor="accent3"/>
          <w:right w:val="single" w:sz="8" w:space="0" w:color="865640" w:themeColor="accent3"/>
        </w:tcBorders>
      </w:tcPr>
    </w:tblStylePr>
    <w:tblStylePr w:type="band1Vert">
      <w:tblPr/>
      <w:tcPr>
        <w:tcBorders>
          <w:top w:val="single" w:sz="8" w:space="0" w:color="865640" w:themeColor="accent3"/>
          <w:left w:val="single" w:sz="8" w:space="0" w:color="865640" w:themeColor="accent3"/>
          <w:bottom w:val="single" w:sz="8" w:space="0" w:color="865640" w:themeColor="accent3"/>
          <w:right w:val="single" w:sz="8" w:space="0" w:color="865640" w:themeColor="accent3"/>
        </w:tcBorders>
        <w:shd w:val="clear" w:color="auto" w:fill="E6D3CA" w:themeFill="accent3" w:themeFillTint="3F"/>
      </w:tcPr>
    </w:tblStylePr>
    <w:tblStylePr w:type="band1Horz">
      <w:tblPr/>
      <w:tcPr>
        <w:tcBorders>
          <w:top w:val="single" w:sz="8" w:space="0" w:color="865640" w:themeColor="accent3"/>
          <w:left w:val="single" w:sz="8" w:space="0" w:color="865640" w:themeColor="accent3"/>
          <w:bottom w:val="single" w:sz="8" w:space="0" w:color="865640" w:themeColor="accent3"/>
          <w:right w:val="single" w:sz="8" w:space="0" w:color="865640" w:themeColor="accent3"/>
          <w:insideV w:val="single" w:sz="8" w:space="0" w:color="865640" w:themeColor="accent3"/>
        </w:tcBorders>
        <w:shd w:val="clear" w:color="auto" w:fill="E6D3CA" w:themeFill="accent3" w:themeFillTint="3F"/>
      </w:tcPr>
    </w:tblStylePr>
    <w:tblStylePr w:type="band2Horz">
      <w:tblPr/>
      <w:tcPr>
        <w:tcBorders>
          <w:top w:val="single" w:sz="8" w:space="0" w:color="865640" w:themeColor="accent3"/>
          <w:left w:val="single" w:sz="8" w:space="0" w:color="865640" w:themeColor="accent3"/>
          <w:bottom w:val="single" w:sz="8" w:space="0" w:color="865640" w:themeColor="accent3"/>
          <w:right w:val="single" w:sz="8" w:space="0" w:color="865640" w:themeColor="accent3"/>
          <w:insideV w:val="single" w:sz="8" w:space="0" w:color="865640"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9B8357" w:themeColor="accent4"/>
        <w:left w:val="single" w:sz="8" w:space="0" w:color="9B8357" w:themeColor="accent4"/>
        <w:bottom w:val="single" w:sz="8" w:space="0" w:color="9B8357" w:themeColor="accent4"/>
        <w:right w:val="single" w:sz="8" w:space="0" w:color="9B8357" w:themeColor="accent4"/>
        <w:insideH w:val="single" w:sz="8" w:space="0" w:color="9B8357" w:themeColor="accent4"/>
        <w:insideV w:val="single" w:sz="8" w:space="0" w:color="9B835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8357" w:themeColor="accent4"/>
          <w:left w:val="single" w:sz="8" w:space="0" w:color="9B8357" w:themeColor="accent4"/>
          <w:bottom w:val="single" w:sz="18" w:space="0" w:color="9B8357" w:themeColor="accent4"/>
          <w:right w:val="single" w:sz="8" w:space="0" w:color="9B8357" w:themeColor="accent4"/>
          <w:insideH w:val="nil"/>
          <w:insideV w:val="single" w:sz="8" w:space="0" w:color="9B835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8357" w:themeColor="accent4"/>
          <w:left w:val="single" w:sz="8" w:space="0" w:color="9B8357" w:themeColor="accent4"/>
          <w:bottom w:val="single" w:sz="8" w:space="0" w:color="9B8357" w:themeColor="accent4"/>
          <w:right w:val="single" w:sz="8" w:space="0" w:color="9B8357" w:themeColor="accent4"/>
          <w:insideH w:val="nil"/>
          <w:insideV w:val="single" w:sz="8" w:space="0" w:color="9B835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8357" w:themeColor="accent4"/>
          <w:left w:val="single" w:sz="8" w:space="0" w:color="9B8357" w:themeColor="accent4"/>
          <w:bottom w:val="single" w:sz="8" w:space="0" w:color="9B8357" w:themeColor="accent4"/>
          <w:right w:val="single" w:sz="8" w:space="0" w:color="9B8357" w:themeColor="accent4"/>
        </w:tcBorders>
      </w:tcPr>
    </w:tblStylePr>
    <w:tblStylePr w:type="band1Vert">
      <w:tblPr/>
      <w:tcPr>
        <w:tcBorders>
          <w:top w:val="single" w:sz="8" w:space="0" w:color="9B8357" w:themeColor="accent4"/>
          <w:left w:val="single" w:sz="8" w:space="0" w:color="9B8357" w:themeColor="accent4"/>
          <w:bottom w:val="single" w:sz="8" w:space="0" w:color="9B8357" w:themeColor="accent4"/>
          <w:right w:val="single" w:sz="8" w:space="0" w:color="9B8357" w:themeColor="accent4"/>
        </w:tcBorders>
        <w:shd w:val="clear" w:color="auto" w:fill="E7E0D4" w:themeFill="accent4" w:themeFillTint="3F"/>
      </w:tcPr>
    </w:tblStylePr>
    <w:tblStylePr w:type="band1Horz">
      <w:tblPr/>
      <w:tcPr>
        <w:tcBorders>
          <w:top w:val="single" w:sz="8" w:space="0" w:color="9B8357" w:themeColor="accent4"/>
          <w:left w:val="single" w:sz="8" w:space="0" w:color="9B8357" w:themeColor="accent4"/>
          <w:bottom w:val="single" w:sz="8" w:space="0" w:color="9B8357" w:themeColor="accent4"/>
          <w:right w:val="single" w:sz="8" w:space="0" w:color="9B8357" w:themeColor="accent4"/>
          <w:insideV w:val="single" w:sz="8" w:space="0" w:color="9B8357" w:themeColor="accent4"/>
        </w:tcBorders>
        <w:shd w:val="clear" w:color="auto" w:fill="E7E0D4" w:themeFill="accent4" w:themeFillTint="3F"/>
      </w:tcPr>
    </w:tblStylePr>
    <w:tblStylePr w:type="band2Horz">
      <w:tblPr/>
      <w:tcPr>
        <w:tcBorders>
          <w:top w:val="single" w:sz="8" w:space="0" w:color="9B8357" w:themeColor="accent4"/>
          <w:left w:val="single" w:sz="8" w:space="0" w:color="9B8357" w:themeColor="accent4"/>
          <w:bottom w:val="single" w:sz="8" w:space="0" w:color="9B8357" w:themeColor="accent4"/>
          <w:right w:val="single" w:sz="8" w:space="0" w:color="9B8357" w:themeColor="accent4"/>
          <w:insideV w:val="single" w:sz="8" w:space="0" w:color="9B8357"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C2BC80" w:themeColor="accent5"/>
        <w:left w:val="single" w:sz="8" w:space="0" w:color="C2BC80" w:themeColor="accent5"/>
        <w:bottom w:val="single" w:sz="8" w:space="0" w:color="C2BC80" w:themeColor="accent5"/>
        <w:right w:val="single" w:sz="8" w:space="0" w:color="C2BC80" w:themeColor="accent5"/>
        <w:insideH w:val="single" w:sz="8" w:space="0" w:color="C2BC80" w:themeColor="accent5"/>
        <w:insideV w:val="single" w:sz="8" w:space="0" w:color="C2BC8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BC80" w:themeColor="accent5"/>
          <w:left w:val="single" w:sz="8" w:space="0" w:color="C2BC80" w:themeColor="accent5"/>
          <w:bottom w:val="single" w:sz="18" w:space="0" w:color="C2BC80" w:themeColor="accent5"/>
          <w:right w:val="single" w:sz="8" w:space="0" w:color="C2BC80" w:themeColor="accent5"/>
          <w:insideH w:val="nil"/>
          <w:insideV w:val="single" w:sz="8" w:space="0" w:color="C2BC8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BC80" w:themeColor="accent5"/>
          <w:left w:val="single" w:sz="8" w:space="0" w:color="C2BC80" w:themeColor="accent5"/>
          <w:bottom w:val="single" w:sz="8" w:space="0" w:color="C2BC80" w:themeColor="accent5"/>
          <w:right w:val="single" w:sz="8" w:space="0" w:color="C2BC80" w:themeColor="accent5"/>
          <w:insideH w:val="nil"/>
          <w:insideV w:val="single" w:sz="8" w:space="0" w:color="C2BC8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BC80" w:themeColor="accent5"/>
          <w:left w:val="single" w:sz="8" w:space="0" w:color="C2BC80" w:themeColor="accent5"/>
          <w:bottom w:val="single" w:sz="8" w:space="0" w:color="C2BC80" w:themeColor="accent5"/>
          <w:right w:val="single" w:sz="8" w:space="0" w:color="C2BC80" w:themeColor="accent5"/>
        </w:tcBorders>
      </w:tcPr>
    </w:tblStylePr>
    <w:tblStylePr w:type="band1Vert">
      <w:tblPr/>
      <w:tcPr>
        <w:tcBorders>
          <w:top w:val="single" w:sz="8" w:space="0" w:color="C2BC80" w:themeColor="accent5"/>
          <w:left w:val="single" w:sz="8" w:space="0" w:color="C2BC80" w:themeColor="accent5"/>
          <w:bottom w:val="single" w:sz="8" w:space="0" w:color="C2BC80" w:themeColor="accent5"/>
          <w:right w:val="single" w:sz="8" w:space="0" w:color="C2BC80" w:themeColor="accent5"/>
        </w:tcBorders>
        <w:shd w:val="clear" w:color="auto" w:fill="F0EEDF" w:themeFill="accent5" w:themeFillTint="3F"/>
      </w:tcPr>
    </w:tblStylePr>
    <w:tblStylePr w:type="band1Horz">
      <w:tblPr/>
      <w:tcPr>
        <w:tcBorders>
          <w:top w:val="single" w:sz="8" w:space="0" w:color="C2BC80" w:themeColor="accent5"/>
          <w:left w:val="single" w:sz="8" w:space="0" w:color="C2BC80" w:themeColor="accent5"/>
          <w:bottom w:val="single" w:sz="8" w:space="0" w:color="C2BC80" w:themeColor="accent5"/>
          <w:right w:val="single" w:sz="8" w:space="0" w:color="C2BC80" w:themeColor="accent5"/>
          <w:insideV w:val="single" w:sz="8" w:space="0" w:color="C2BC80" w:themeColor="accent5"/>
        </w:tcBorders>
        <w:shd w:val="clear" w:color="auto" w:fill="F0EEDF" w:themeFill="accent5" w:themeFillTint="3F"/>
      </w:tcPr>
    </w:tblStylePr>
    <w:tblStylePr w:type="band2Horz">
      <w:tblPr/>
      <w:tcPr>
        <w:tcBorders>
          <w:top w:val="single" w:sz="8" w:space="0" w:color="C2BC80" w:themeColor="accent5"/>
          <w:left w:val="single" w:sz="8" w:space="0" w:color="C2BC80" w:themeColor="accent5"/>
          <w:bottom w:val="single" w:sz="8" w:space="0" w:color="C2BC80" w:themeColor="accent5"/>
          <w:right w:val="single" w:sz="8" w:space="0" w:color="C2BC80" w:themeColor="accent5"/>
          <w:insideV w:val="single" w:sz="8" w:space="0" w:color="C2BC80"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94A088" w:themeColor="accent6"/>
        <w:left w:val="single" w:sz="8" w:space="0" w:color="94A088" w:themeColor="accent6"/>
        <w:bottom w:val="single" w:sz="8" w:space="0" w:color="94A088" w:themeColor="accent6"/>
        <w:right w:val="single" w:sz="8" w:space="0" w:color="94A088" w:themeColor="accent6"/>
        <w:insideH w:val="single" w:sz="8" w:space="0" w:color="94A088" w:themeColor="accent6"/>
        <w:insideV w:val="single" w:sz="8" w:space="0" w:color="94A0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A088" w:themeColor="accent6"/>
          <w:left w:val="single" w:sz="8" w:space="0" w:color="94A088" w:themeColor="accent6"/>
          <w:bottom w:val="single" w:sz="18" w:space="0" w:color="94A088" w:themeColor="accent6"/>
          <w:right w:val="single" w:sz="8" w:space="0" w:color="94A088" w:themeColor="accent6"/>
          <w:insideH w:val="nil"/>
          <w:insideV w:val="single" w:sz="8" w:space="0" w:color="94A0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A088" w:themeColor="accent6"/>
          <w:left w:val="single" w:sz="8" w:space="0" w:color="94A088" w:themeColor="accent6"/>
          <w:bottom w:val="single" w:sz="8" w:space="0" w:color="94A088" w:themeColor="accent6"/>
          <w:right w:val="single" w:sz="8" w:space="0" w:color="94A088" w:themeColor="accent6"/>
          <w:insideH w:val="nil"/>
          <w:insideV w:val="single" w:sz="8" w:space="0" w:color="94A0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A088" w:themeColor="accent6"/>
          <w:left w:val="single" w:sz="8" w:space="0" w:color="94A088" w:themeColor="accent6"/>
          <w:bottom w:val="single" w:sz="8" w:space="0" w:color="94A088" w:themeColor="accent6"/>
          <w:right w:val="single" w:sz="8" w:space="0" w:color="94A088" w:themeColor="accent6"/>
        </w:tcBorders>
      </w:tcPr>
    </w:tblStylePr>
    <w:tblStylePr w:type="band1Vert">
      <w:tblPr/>
      <w:tcPr>
        <w:tcBorders>
          <w:top w:val="single" w:sz="8" w:space="0" w:color="94A088" w:themeColor="accent6"/>
          <w:left w:val="single" w:sz="8" w:space="0" w:color="94A088" w:themeColor="accent6"/>
          <w:bottom w:val="single" w:sz="8" w:space="0" w:color="94A088" w:themeColor="accent6"/>
          <w:right w:val="single" w:sz="8" w:space="0" w:color="94A088" w:themeColor="accent6"/>
        </w:tcBorders>
        <w:shd w:val="clear" w:color="auto" w:fill="E4E7E1" w:themeFill="accent6" w:themeFillTint="3F"/>
      </w:tcPr>
    </w:tblStylePr>
    <w:tblStylePr w:type="band1Horz">
      <w:tblPr/>
      <w:tcPr>
        <w:tcBorders>
          <w:top w:val="single" w:sz="8" w:space="0" w:color="94A088" w:themeColor="accent6"/>
          <w:left w:val="single" w:sz="8" w:space="0" w:color="94A088" w:themeColor="accent6"/>
          <w:bottom w:val="single" w:sz="8" w:space="0" w:color="94A088" w:themeColor="accent6"/>
          <w:right w:val="single" w:sz="8" w:space="0" w:color="94A088" w:themeColor="accent6"/>
          <w:insideV w:val="single" w:sz="8" w:space="0" w:color="94A088" w:themeColor="accent6"/>
        </w:tcBorders>
        <w:shd w:val="clear" w:color="auto" w:fill="E4E7E1" w:themeFill="accent6" w:themeFillTint="3F"/>
      </w:tcPr>
    </w:tblStylePr>
    <w:tblStylePr w:type="band2Horz">
      <w:tblPr/>
      <w:tcPr>
        <w:tcBorders>
          <w:top w:val="single" w:sz="8" w:space="0" w:color="94A088" w:themeColor="accent6"/>
          <w:left w:val="single" w:sz="8" w:space="0" w:color="94A088" w:themeColor="accent6"/>
          <w:bottom w:val="single" w:sz="8" w:space="0" w:color="94A088" w:themeColor="accent6"/>
          <w:right w:val="single" w:sz="8" w:space="0" w:color="94A088" w:themeColor="accent6"/>
          <w:insideV w:val="single" w:sz="8" w:space="0" w:color="94A088"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F0A247" w:themeColor="accent1" w:themeTint="BF"/>
        <w:left w:val="single" w:sz="8" w:space="0" w:color="F0A247" w:themeColor="accent1" w:themeTint="BF"/>
        <w:bottom w:val="single" w:sz="8" w:space="0" w:color="F0A247" w:themeColor="accent1" w:themeTint="BF"/>
        <w:right w:val="single" w:sz="8" w:space="0" w:color="F0A247" w:themeColor="accent1" w:themeTint="BF"/>
        <w:insideH w:val="single" w:sz="8" w:space="0" w:color="F0A247" w:themeColor="accent1" w:themeTint="BF"/>
      </w:tblBorders>
    </w:tblPr>
    <w:tblStylePr w:type="firstRow">
      <w:pPr>
        <w:spacing w:before="0" w:after="0" w:line="240" w:lineRule="auto"/>
      </w:pPr>
      <w:rPr>
        <w:b/>
        <w:bCs/>
        <w:color w:val="FFFFFF" w:themeColor="background1"/>
      </w:rPr>
      <w:tblPr/>
      <w:tcPr>
        <w:tcBorders>
          <w:top w:val="single" w:sz="8" w:space="0" w:color="F0A247" w:themeColor="accent1" w:themeTint="BF"/>
          <w:left w:val="single" w:sz="8" w:space="0" w:color="F0A247" w:themeColor="accent1" w:themeTint="BF"/>
          <w:bottom w:val="single" w:sz="8" w:space="0" w:color="F0A247" w:themeColor="accent1" w:themeTint="BF"/>
          <w:right w:val="single" w:sz="8" w:space="0" w:color="F0A247" w:themeColor="accent1" w:themeTint="BF"/>
          <w:insideH w:val="nil"/>
          <w:insideV w:val="nil"/>
        </w:tcBorders>
        <w:shd w:val="clear" w:color="auto" w:fill="E48312" w:themeFill="accent1"/>
      </w:tcPr>
    </w:tblStylePr>
    <w:tblStylePr w:type="lastRow">
      <w:pPr>
        <w:spacing w:before="0" w:after="0" w:line="240" w:lineRule="auto"/>
      </w:pPr>
      <w:rPr>
        <w:b/>
        <w:bCs/>
      </w:rPr>
      <w:tblPr/>
      <w:tcPr>
        <w:tcBorders>
          <w:top w:val="double" w:sz="6" w:space="0" w:color="F0A247" w:themeColor="accent1" w:themeTint="BF"/>
          <w:left w:val="single" w:sz="8" w:space="0" w:color="F0A247" w:themeColor="accent1" w:themeTint="BF"/>
          <w:bottom w:val="single" w:sz="8" w:space="0" w:color="F0A247" w:themeColor="accent1" w:themeTint="BF"/>
          <w:right w:val="single" w:sz="8" w:space="0" w:color="F0A24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E0C2" w:themeFill="accent1" w:themeFillTint="3F"/>
      </w:tcPr>
    </w:tblStylePr>
    <w:tblStylePr w:type="band1Horz">
      <w:tblPr/>
      <w:tcPr>
        <w:tcBorders>
          <w:insideH w:val="nil"/>
          <w:insideV w:val="nil"/>
        </w:tcBorders>
        <w:shd w:val="clear" w:color="auto" w:fill="FAE0C2"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D77D56" w:themeColor="accent2" w:themeTint="BF"/>
        <w:left w:val="single" w:sz="8" w:space="0" w:color="D77D56" w:themeColor="accent2" w:themeTint="BF"/>
        <w:bottom w:val="single" w:sz="8" w:space="0" w:color="D77D56" w:themeColor="accent2" w:themeTint="BF"/>
        <w:right w:val="single" w:sz="8" w:space="0" w:color="D77D56" w:themeColor="accent2" w:themeTint="BF"/>
        <w:insideH w:val="single" w:sz="8" w:space="0" w:color="D77D56" w:themeColor="accent2" w:themeTint="BF"/>
      </w:tblBorders>
    </w:tblPr>
    <w:tblStylePr w:type="firstRow">
      <w:pPr>
        <w:spacing w:before="0" w:after="0" w:line="240" w:lineRule="auto"/>
      </w:pPr>
      <w:rPr>
        <w:b/>
        <w:bCs/>
        <w:color w:val="FFFFFF" w:themeColor="background1"/>
      </w:rPr>
      <w:tblPr/>
      <w:tcPr>
        <w:tcBorders>
          <w:top w:val="single" w:sz="8" w:space="0" w:color="D77D56" w:themeColor="accent2" w:themeTint="BF"/>
          <w:left w:val="single" w:sz="8" w:space="0" w:color="D77D56" w:themeColor="accent2" w:themeTint="BF"/>
          <w:bottom w:val="single" w:sz="8" w:space="0" w:color="D77D56" w:themeColor="accent2" w:themeTint="BF"/>
          <w:right w:val="single" w:sz="8" w:space="0" w:color="D77D56" w:themeColor="accent2" w:themeTint="BF"/>
          <w:insideH w:val="nil"/>
          <w:insideV w:val="nil"/>
        </w:tcBorders>
        <w:shd w:val="clear" w:color="auto" w:fill="BD582C" w:themeFill="accent2"/>
      </w:tcPr>
    </w:tblStylePr>
    <w:tblStylePr w:type="lastRow">
      <w:pPr>
        <w:spacing w:before="0" w:after="0" w:line="240" w:lineRule="auto"/>
      </w:pPr>
      <w:rPr>
        <w:b/>
        <w:bCs/>
      </w:rPr>
      <w:tblPr/>
      <w:tcPr>
        <w:tcBorders>
          <w:top w:val="double" w:sz="6" w:space="0" w:color="D77D56" w:themeColor="accent2" w:themeTint="BF"/>
          <w:left w:val="single" w:sz="8" w:space="0" w:color="D77D56" w:themeColor="accent2" w:themeTint="BF"/>
          <w:bottom w:val="single" w:sz="8" w:space="0" w:color="D77D56" w:themeColor="accent2" w:themeTint="BF"/>
          <w:right w:val="single" w:sz="8" w:space="0" w:color="D77D5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D4C7" w:themeFill="accent2" w:themeFillTint="3F"/>
      </w:tcPr>
    </w:tblStylePr>
    <w:tblStylePr w:type="band1Horz">
      <w:tblPr/>
      <w:tcPr>
        <w:tcBorders>
          <w:insideH w:val="nil"/>
          <w:insideV w:val="nil"/>
        </w:tcBorders>
        <w:shd w:val="clear" w:color="auto" w:fill="F2D4C7"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7A60" w:themeColor="accent3" w:themeTint="BF"/>
        <w:left w:val="single" w:sz="8" w:space="0" w:color="B37A60" w:themeColor="accent3" w:themeTint="BF"/>
        <w:bottom w:val="single" w:sz="8" w:space="0" w:color="B37A60" w:themeColor="accent3" w:themeTint="BF"/>
        <w:right w:val="single" w:sz="8" w:space="0" w:color="B37A60" w:themeColor="accent3" w:themeTint="BF"/>
        <w:insideH w:val="single" w:sz="8" w:space="0" w:color="B37A60" w:themeColor="accent3" w:themeTint="BF"/>
      </w:tblBorders>
    </w:tblPr>
    <w:tblStylePr w:type="firstRow">
      <w:pPr>
        <w:spacing w:before="0" w:after="0" w:line="240" w:lineRule="auto"/>
      </w:pPr>
      <w:rPr>
        <w:b/>
        <w:bCs/>
        <w:color w:val="FFFFFF" w:themeColor="background1"/>
      </w:rPr>
      <w:tblPr/>
      <w:tcPr>
        <w:tcBorders>
          <w:top w:val="single" w:sz="8" w:space="0" w:color="B37A60" w:themeColor="accent3" w:themeTint="BF"/>
          <w:left w:val="single" w:sz="8" w:space="0" w:color="B37A60" w:themeColor="accent3" w:themeTint="BF"/>
          <w:bottom w:val="single" w:sz="8" w:space="0" w:color="B37A60" w:themeColor="accent3" w:themeTint="BF"/>
          <w:right w:val="single" w:sz="8" w:space="0" w:color="B37A60" w:themeColor="accent3" w:themeTint="BF"/>
          <w:insideH w:val="nil"/>
          <w:insideV w:val="nil"/>
        </w:tcBorders>
        <w:shd w:val="clear" w:color="auto" w:fill="865640" w:themeFill="accent3"/>
      </w:tcPr>
    </w:tblStylePr>
    <w:tblStylePr w:type="lastRow">
      <w:pPr>
        <w:spacing w:before="0" w:after="0" w:line="240" w:lineRule="auto"/>
      </w:pPr>
      <w:rPr>
        <w:b/>
        <w:bCs/>
      </w:rPr>
      <w:tblPr/>
      <w:tcPr>
        <w:tcBorders>
          <w:top w:val="double" w:sz="6" w:space="0" w:color="B37A60" w:themeColor="accent3" w:themeTint="BF"/>
          <w:left w:val="single" w:sz="8" w:space="0" w:color="B37A60" w:themeColor="accent3" w:themeTint="BF"/>
          <w:bottom w:val="single" w:sz="8" w:space="0" w:color="B37A60" w:themeColor="accent3" w:themeTint="BF"/>
          <w:right w:val="single" w:sz="8" w:space="0" w:color="B37A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D3CA" w:themeFill="accent3" w:themeFillTint="3F"/>
      </w:tcPr>
    </w:tblStylePr>
    <w:tblStylePr w:type="band1Horz">
      <w:tblPr/>
      <w:tcPr>
        <w:tcBorders>
          <w:insideH w:val="nil"/>
          <w:insideV w:val="nil"/>
        </w:tcBorders>
        <w:shd w:val="clear" w:color="auto" w:fill="E6D3CA"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B6A27E" w:themeColor="accent4" w:themeTint="BF"/>
        <w:left w:val="single" w:sz="8" w:space="0" w:color="B6A27E" w:themeColor="accent4" w:themeTint="BF"/>
        <w:bottom w:val="single" w:sz="8" w:space="0" w:color="B6A27E" w:themeColor="accent4" w:themeTint="BF"/>
        <w:right w:val="single" w:sz="8" w:space="0" w:color="B6A27E" w:themeColor="accent4" w:themeTint="BF"/>
        <w:insideH w:val="single" w:sz="8" w:space="0" w:color="B6A27E" w:themeColor="accent4" w:themeTint="BF"/>
      </w:tblBorders>
    </w:tblPr>
    <w:tblStylePr w:type="firstRow">
      <w:pPr>
        <w:spacing w:before="0" w:after="0" w:line="240" w:lineRule="auto"/>
      </w:pPr>
      <w:rPr>
        <w:b/>
        <w:bCs/>
        <w:color w:val="FFFFFF" w:themeColor="background1"/>
      </w:rPr>
      <w:tblPr/>
      <w:tcPr>
        <w:tcBorders>
          <w:top w:val="single" w:sz="8" w:space="0" w:color="B6A27E" w:themeColor="accent4" w:themeTint="BF"/>
          <w:left w:val="single" w:sz="8" w:space="0" w:color="B6A27E" w:themeColor="accent4" w:themeTint="BF"/>
          <w:bottom w:val="single" w:sz="8" w:space="0" w:color="B6A27E" w:themeColor="accent4" w:themeTint="BF"/>
          <w:right w:val="single" w:sz="8" w:space="0" w:color="B6A27E" w:themeColor="accent4" w:themeTint="BF"/>
          <w:insideH w:val="nil"/>
          <w:insideV w:val="nil"/>
        </w:tcBorders>
        <w:shd w:val="clear" w:color="auto" w:fill="9B8357" w:themeFill="accent4"/>
      </w:tcPr>
    </w:tblStylePr>
    <w:tblStylePr w:type="lastRow">
      <w:pPr>
        <w:spacing w:before="0" w:after="0" w:line="240" w:lineRule="auto"/>
      </w:pPr>
      <w:rPr>
        <w:b/>
        <w:bCs/>
      </w:rPr>
      <w:tblPr/>
      <w:tcPr>
        <w:tcBorders>
          <w:top w:val="double" w:sz="6" w:space="0" w:color="B6A27E" w:themeColor="accent4" w:themeTint="BF"/>
          <w:left w:val="single" w:sz="8" w:space="0" w:color="B6A27E" w:themeColor="accent4" w:themeTint="BF"/>
          <w:bottom w:val="single" w:sz="8" w:space="0" w:color="B6A27E" w:themeColor="accent4" w:themeTint="BF"/>
          <w:right w:val="single" w:sz="8" w:space="0" w:color="B6A2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0D4" w:themeFill="accent4" w:themeFillTint="3F"/>
      </w:tcPr>
    </w:tblStylePr>
    <w:tblStylePr w:type="band1Horz">
      <w:tblPr/>
      <w:tcPr>
        <w:tcBorders>
          <w:insideH w:val="nil"/>
          <w:insideV w:val="nil"/>
        </w:tcBorders>
        <w:shd w:val="clear" w:color="auto" w:fill="E7E0D4"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D1CC9F" w:themeColor="accent5" w:themeTint="BF"/>
        <w:left w:val="single" w:sz="8" w:space="0" w:color="D1CC9F" w:themeColor="accent5" w:themeTint="BF"/>
        <w:bottom w:val="single" w:sz="8" w:space="0" w:color="D1CC9F" w:themeColor="accent5" w:themeTint="BF"/>
        <w:right w:val="single" w:sz="8" w:space="0" w:color="D1CC9F" w:themeColor="accent5" w:themeTint="BF"/>
        <w:insideH w:val="single" w:sz="8" w:space="0" w:color="D1CC9F" w:themeColor="accent5" w:themeTint="BF"/>
      </w:tblBorders>
    </w:tblPr>
    <w:tblStylePr w:type="firstRow">
      <w:pPr>
        <w:spacing w:before="0" w:after="0" w:line="240" w:lineRule="auto"/>
      </w:pPr>
      <w:rPr>
        <w:b/>
        <w:bCs/>
        <w:color w:val="FFFFFF" w:themeColor="background1"/>
      </w:rPr>
      <w:tblPr/>
      <w:tcPr>
        <w:tcBorders>
          <w:top w:val="single" w:sz="8" w:space="0" w:color="D1CC9F" w:themeColor="accent5" w:themeTint="BF"/>
          <w:left w:val="single" w:sz="8" w:space="0" w:color="D1CC9F" w:themeColor="accent5" w:themeTint="BF"/>
          <w:bottom w:val="single" w:sz="8" w:space="0" w:color="D1CC9F" w:themeColor="accent5" w:themeTint="BF"/>
          <w:right w:val="single" w:sz="8" w:space="0" w:color="D1CC9F" w:themeColor="accent5" w:themeTint="BF"/>
          <w:insideH w:val="nil"/>
          <w:insideV w:val="nil"/>
        </w:tcBorders>
        <w:shd w:val="clear" w:color="auto" w:fill="C2BC80" w:themeFill="accent5"/>
      </w:tcPr>
    </w:tblStylePr>
    <w:tblStylePr w:type="lastRow">
      <w:pPr>
        <w:spacing w:before="0" w:after="0" w:line="240" w:lineRule="auto"/>
      </w:pPr>
      <w:rPr>
        <w:b/>
        <w:bCs/>
      </w:rPr>
      <w:tblPr/>
      <w:tcPr>
        <w:tcBorders>
          <w:top w:val="double" w:sz="6" w:space="0" w:color="D1CC9F" w:themeColor="accent5" w:themeTint="BF"/>
          <w:left w:val="single" w:sz="8" w:space="0" w:color="D1CC9F" w:themeColor="accent5" w:themeTint="BF"/>
          <w:bottom w:val="single" w:sz="8" w:space="0" w:color="D1CC9F" w:themeColor="accent5" w:themeTint="BF"/>
          <w:right w:val="single" w:sz="8" w:space="0" w:color="D1CC9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EEDF" w:themeFill="accent5" w:themeFillTint="3F"/>
      </w:tcPr>
    </w:tblStylePr>
    <w:tblStylePr w:type="band1Horz">
      <w:tblPr/>
      <w:tcPr>
        <w:tcBorders>
          <w:insideH w:val="nil"/>
          <w:insideV w:val="nil"/>
        </w:tcBorders>
        <w:shd w:val="clear" w:color="auto" w:fill="F0EEDF"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AEB7A5" w:themeColor="accent6" w:themeTint="BF"/>
        <w:left w:val="single" w:sz="8" w:space="0" w:color="AEB7A5" w:themeColor="accent6" w:themeTint="BF"/>
        <w:bottom w:val="single" w:sz="8" w:space="0" w:color="AEB7A5" w:themeColor="accent6" w:themeTint="BF"/>
        <w:right w:val="single" w:sz="8" w:space="0" w:color="AEB7A5" w:themeColor="accent6" w:themeTint="BF"/>
        <w:insideH w:val="single" w:sz="8" w:space="0" w:color="AEB7A5" w:themeColor="accent6" w:themeTint="BF"/>
      </w:tblBorders>
    </w:tblPr>
    <w:tblStylePr w:type="firstRow">
      <w:pPr>
        <w:spacing w:before="0" w:after="0" w:line="240" w:lineRule="auto"/>
      </w:pPr>
      <w:rPr>
        <w:b/>
        <w:bCs/>
        <w:color w:val="FFFFFF" w:themeColor="background1"/>
      </w:rPr>
      <w:tblPr/>
      <w:tcPr>
        <w:tcBorders>
          <w:top w:val="single" w:sz="8" w:space="0" w:color="AEB7A5" w:themeColor="accent6" w:themeTint="BF"/>
          <w:left w:val="single" w:sz="8" w:space="0" w:color="AEB7A5" w:themeColor="accent6" w:themeTint="BF"/>
          <w:bottom w:val="single" w:sz="8" w:space="0" w:color="AEB7A5" w:themeColor="accent6" w:themeTint="BF"/>
          <w:right w:val="single" w:sz="8" w:space="0" w:color="AEB7A5" w:themeColor="accent6" w:themeTint="BF"/>
          <w:insideH w:val="nil"/>
          <w:insideV w:val="nil"/>
        </w:tcBorders>
        <w:shd w:val="clear" w:color="auto" w:fill="94A088" w:themeFill="accent6"/>
      </w:tcPr>
    </w:tblStylePr>
    <w:tblStylePr w:type="lastRow">
      <w:pPr>
        <w:spacing w:before="0" w:after="0" w:line="240" w:lineRule="auto"/>
      </w:pPr>
      <w:rPr>
        <w:b/>
        <w:bCs/>
      </w:rPr>
      <w:tblPr/>
      <w:tcPr>
        <w:tcBorders>
          <w:top w:val="double" w:sz="6" w:space="0" w:color="AEB7A5" w:themeColor="accent6" w:themeTint="BF"/>
          <w:left w:val="single" w:sz="8" w:space="0" w:color="AEB7A5" w:themeColor="accent6" w:themeTint="BF"/>
          <w:bottom w:val="single" w:sz="8" w:space="0" w:color="AEB7A5" w:themeColor="accent6" w:themeTint="BF"/>
          <w:right w:val="single" w:sz="8" w:space="0" w:color="AEB7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7E1" w:themeFill="accent6" w:themeFillTint="3F"/>
      </w:tcPr>
    </w:tblStylePr>
    <w:tblStylePr w:type="band1Horz">
      <w:tblPr/>
      <w:tcPr>
        <w:tcBorders>
          <w:insideH w:val="nil"/>
          <w:insideV w:val="nil"/>
        </w:tcBorders>
        <w:shd w:val="clear" w:color="auto" w:fill="E4E7E1"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4831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48312" w:themeFill="accent1"/>
      </w:tcPr>
    </w:tblStylePr>
    <w:tblStylePr w:type="lastCol">
      <w:rPr>
        <w:b/>
        <w:bCs/>
        <w:color w:val="FFFFFF" w:themeColor="background1"/>
      </w:rPr>
      <w:tblPr/>
      <w:tcPr>
        <w:tcBorders>
          <w:left w:val="nil"/>
          <w:right w:val="nil"/>
          <w:insideH w:val="nil"/>
          <w:insideV w:val="nil"/>
        </w:tcBorders>
        <w:shd w:val="clear" w:color="auto" w:fill="E4831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D582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D582C" w:themeFill="accent2"/>
      </w:tcPr>
    </w:tblStylePr>
    <w:tblStylePr w:type="lastCol">
      <w:rPr>
        <w:b/>
        <w:bCs/>
        <w:color w:val="FFFFFF" w:themeColor="background1"/>
      </w:rPr>
      <w:tblPr/>
      <w:tcPr>
        <w:tcBorders>
          <w:left w:val="nil"/>
          <w:right w:val="nil"/>
          <w:insideH w:val="nil"/>
          <w:insideV w:val="nil"/>
        </w:tcBorders>
        <w:shd w:val="clear" w:color="auto" w:fill="BD582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564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65640" w:themeFill="accent3"/>
      </w:tcPr>
    </w:tblStylePr>
    <w:tblStylePr w:type="lastCol">
      <w:rPr>
        <w:b/>
        <w:bCs/>
        <w:color w:val="FFFFFF" w:themeColor="background1"/>
      </w:rPr>
      <w:tblPr/>
      <w:tcPr>
        <w:tcBorders>
          <w:left w:val="nil"/>
          <w:right w:val="nil"/>
          <w:insideH w:val="nil"/>
          <w:insideV w:val="nil"/>
        </w:tcBorders>
        <w:shd w:val="clear" w:color="auto" w:fill="86564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835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8357" w:themeFill="accent4"/>
      </w:tcPr>
    </w:tblStylePr>
    <w:tblStylePr w:type="lastCol">
      <w:rPr>
        <w:b/>
        <w:bCs/>
        <w:color w:val="FFFFFF" w:themeColor="background1"/>
      </w:rPr>
      <w:tblPr/>
      <w:tcPr>
        <w:tcBorders>
          <w:left w:val="nil"/>
          <w:right w:val="nil"/>
          <w:insideH w:val="nil"/>
          <w:insideV w:val="nil"/>
        </w:tcBorders>
        <w:shd w:val="clear" w:color="auto" w:fill="9B835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BC8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BC80" w:themeFill="accent5"/>
      </w:tcPr>
    </w:tblStylePr>
    <w:tblStylePr w:type="lastCol">
      <w:rPr>
        <w:b/>
        <w:bCs/>
        <w:color w:val="FFFFFF" w:themeColor="background1"/>
      </w:rPr>
      <w:tblPr/>
      <w:tcPr>
        <w:tcBorders>
          <w:left w:val="nil"/>
          <w:right w:val="nil"/>
          <w:insideH w:val="nil"/>
          <w:insideV w:val="nil"/>
        </w:tcBorders>
        <w:shd w:val="clear" w:color="auto" w:fill="C2BC8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A0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A088" w:themeFill="accent6"/>
      </w:tcPr>
    </w:tblStylePr>
    <w:tblStylePr w:type="lastCol">
      <w:rPr>
        <w:b/>
        <w:bCs/>
        <w:color w:val="FFFFFF" w:themeColor="background1"/>
      </w:rPr>
      <w:tblPr/>
      <w:tcPr>
        <w:tcBorders>
          <w:left w:val="nil"/>
          <w:right w:val="nil"/>
          <w:insideH w:val="nil"/>
          <w:insideV w:val="nil"/>
        </w:tcBorders>
        <w:shd w:val="clear" w:color="auto" w:fill="94A0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63705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E48312" w:themeColor="accent1"/>
        <w:bottom w:val="single" w:sz="8" w:space="0" w:color="E48312" w:themeColor="accent1"/>
      </w:tblBorders>
    </w:tblPr>
    <w:tblStylePr w:type="firstRow">
      <w:rPr>
        <w:rFonts w:asciiTheme="majorHAnsi" w:eastAsiaTheme="majorEastAsia" w:hAnsiTheme="majorHAnsi" w:cstheme="majorBidi"/>
      </w:rPr>
      <w:tblPr/>
      <w:tcPr>
        <w:tcBorders>
          <w:top w:val="nil"/>
          <w:bottom w:val="single" w:sz="8" w:space="0" w:color="E48312" w:themeColor="accent1"/>
        </w:tcBorders>
      </w:tcPr>
    </w:tblStylePr>
    <w:tblStylePr w:type="lastRow">
      <w:rPr>
        <w:b/>
        <w:bCs/>
        <w:color w:val="637052" w:themeColor="text2"/>
      </w:rPr>
      <w:tblPr/>
      <w:tcPr>
        <w:tcBorders>
          <w:top w:val="single" w:sz="8" w:space="0" w:color="E48312" w:themeColor="accent1"/>
          <w:bottom w:val="single" w:sz="8" w:space="0" w:color="E48312" w:themeColor="accent1"/>
        </w:tcBorders>
      </w:tcPr>
    </w:tblStylePr>
    <w:tblStylePr w:type="firstCol">
      <w:rPr>
        <w:b/>
        <w:bCs/>
      </w:rPr>
    </w:tblStylePr>
    <w:tblStylePr w:type="lastCol">
      <w:rPr>
        <w:b/>
        <w:bCs/>
      </w:rPr>
      <w:tblPr/>
      <w:tcPr>
        <w:tcBorders>
          <w:top w:val="single" w:sz="8" w:space="0" w:color="E48312" w:themeColor="accent1"/>
          <w:bottom w:val="single" w:sz="8" w:space="0" w:color="E48312" w:themeColor="accent1"/>
        </w:tcBorders>
      </w:tcPr>
    </w:tblStylePr>
    <w:tblStylePr w:type="band1Vert">
      <w:tblPr/>
      <w:tcPr>
        <w:shd w:val="clear" w:color="auto" w:fill="FAE0C2" w:themeFill="accent1" w:themeFillTint="3F"/>
      </w:tcPr>
    </w:tblStylePr>
    <w:tblStylePr w:type="band1Horz">
      <w:tblPr/>
      <w:tcPr>
        <w:shd w:val="clear" w:color="auto" w:fill="FAE0C2"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BD582C" w:themeColor="accent2"/>
        <w:bottom w:val="single" w:sz="8" w:space="0" w:color="BD582C" w:themeColor="accent2"/>
      </w:tblBorders>
    </w:tblPr>
    <w:tblStylePr w:type="firstRow">
      <w:rPr>
        <w:rFonts w:asciiTheme="majorHAnsi" w:eastAsiaTheme="majorEastAsia" w:hAnsiTheme="majorHAnsi" w:cstheme="majorBidi"/>
      </w:rPr>
      <w:tblPr/>
      <w:tcPr>
        <w:tcBorders>
          <w:top w:val="nil"/>
          <w:bottom w:val="single" w:sz="8" w:space="0" w:color="BD582C" w:themeColor="accent2"/>
        </w:tcBorders>
      </w:tcPr>
    </w:tblStylePr>
    <w:tblStylePr w:type="lastRow">
      <w:rPr>
        <w:b/>
        <w:bCs/>
        <w:color w:val="637052" w:themeColor="text2"/>
      </w:rPr>
      <w:tblPr/>
      <w:tcPr>
        <w:tcBorders>
          <w:top w:val="single" w:sz="8" w:space="0" w:color="BD582C" w:themeColor="accent2"/>
          <w:bottom w:val="single" w:sz="8" w:space="0" w:color="BD582C" w:themeColor="accent2"/>
        </w:tcBorders>
      </w:tcPr>
    </w:tblStylePr>
    <w:tblStylePr w:type="firstCol">
      <w:rPr>
        <w:b/>
        <w:bCs/>
      </w:rPr>
    </w:tblStylePr>
    <w:tblStylePr w:type="lastCol">
      <w:rPr>
        <w:b/>
        <w:bCs/>
      </w:rPr>
      <w:tblPr/>
      <w:tcPr>
        <w:tcBorders>
          <w:top w:val="single" w:sz="8" w:space="0" w:color="BD582C" w:themeColor="accent2"/>
          <w:bottom w:val="single" w:sz="8" w:space="0" w:color="BD582C" w:themeColor="accent2"/>
        </w:tcBorders>
      </w:tcPr>
    </w:tblStylePr>
    <w:tblStylePr w:type="band1Vert">
      <w:tblPr/>
      <w:tcPr>
        <w:shd w:val="clear" w:color="auto" w:fill="F2D4C7" w:themeFill="accent2" w:themeFillTint="3F"/>
      </w:tcPr>
    </w:tblStylePr>
    <w:tblStylePr w:type="band1Horz">
      <w:tblPr/>
      <w:tcPr>
        <w:shd w:val="clear" w:color="auto" w:fill="F2D4C7"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865640" w:themeColor="accent3"/>
        <w:bottom w:val="single" w:sz="8" w:space="0" w:color="865640" w:themeColor="accent3"/>
      </w:tblBorders>
    </w:tblPr>
    <w:tblStylePr w:type="firstRow">
      <w:rPr>
        <w:rFonts w:asciiTheme="majorHAnsi" w:eastAsiaTheme="majorEastAsia" w:hAnsiTheme="majorHAnsi" w:cstheme="majorBidi"/>
      </w:rPr>
      <w:tblPr/>
      <w:tcPr>
        <w:tcBorders>
          <w:top w:val="nil"/>
          <w:bottom w:val="single" w:sz="8" w:space="0" w:color="865640" w:themeColor="accent3"/>
        </w:tcBorders>
      </w:tcPr>
    </w:tblStylePr>
    <w:tblStylePr w:type="lastRow">
      <w:rPr>
        <w:b/>
        <w:bCs/>
        <w:color w:val="637052" w:themeColor="text2"/>
      </w:rPr>
      <w:tblPr/>
      <w:tcPr>
        <w:tcBorders>
          <w:top w:val="single" w:sz="8" w:space="0" w:color="865640" w:themeColor="accent3"/>
          <w:bottom w:val="single" w:sz="8" w:space="0" w:color="865640" w:themeColor="accent3"/>
        </w:tcBorders>
      </w:tcPr>
    </w:tblStylePr>
    <w:tblStylePr w:type="firstCol">
      <w:rPr>
        <w:b/>
        <w:bCs/>
      </w:rPr>
    </w:tblStylePr>
    <w:tblStylePr w:type="lastCol">
      <w:rPr>
        <w:b/>
        <w:bCs/>
      </w:rPr>
      <w:tblPr/>
      <w:tcPr>
        <w:tcBorders>
          <w:top w:val="single" w:sz="8" w:space="0" w:color="865640" w:themeColor="accent3"/>
          <w:bottom w:val="single" w:sz="8" w:space="0" w:color="865640" w:themeColor="accent3"/>
        </w:tcBorders>
      </w:tcPr>
    </w:tblStylePr>
    <w:tblStylePr w:type="band1Vert">
      <w:tblPr/>
      <w:tcPr>
        <w:shd w:val="clear" w:color="auto" w:fill="E6D3CA" w:themeFill="accent3" w:themeFillTint="3F"/>
      </w:tcPr>
    </w:tblStylePr>
    <w:tblStylePr w:type="band1Horz">
      <w:tblPr/>
      <w:tcPr>
        <w:shd w:val="clear" w:color="auto" w:fill="E6D3CA"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9B8357" w:themeColor="accent4"/>
        <w:bottom w:val="single" w:sz="8" w:space="0" w:color="9B8357" w:themeColor="accent4"/>
      </w:tblBorders>
    </w:tblPr>
    <w:tblStylePr w:type="firstRow">
      <w:rPr>
        <w:rFonts w:asciiTheme="majorHAnsi" w:eastAsiaTheme="majorEastAsia" w:hAnsiTheme="majorHAnsi" w:cstheme="majorBidi"/>
      </w:rPr>
      <w:tblPr/>
      <w:tcPr>
        <w:tcBorders>
          <w:top w:val="nil"/>
          <w:bottom w:val="single" w:sz="8" w:space="0" w:color="9B8357" w:themeColor="accent4"/>
        </w:tcBorders>
      </w:tcPr>
    </w:tblStylePr>
    <w:tblStylePr w:type="lastRow">
      <w:rPr>
        <w:b/>
        <w:bCs/>
        <w:color w:val="637052" w:themeColor="text2"/>
      </w:rPr>
      <w:tblPr/>
      <w:tcPr>
        <w:tcBorders>
          <w:top w:val="single" w:sz="8" w:space="0" w:color="9B8357" w:themeColor="accent4"/>
          <w:bottom w:val="single" w:sz="8" w:space="0" w:color="9B8357" w:themeColor="accent4"/>
        </w:tcBorders>
      </w:tcPr>
    </w:tblStylePr>
    <w:tblStylePr w:type="firstCol">
      <w:rPr>
        <w:b/>
        <w:bCs/>
      </w:rPr>
    </w:tblStylePr>
    <w:tblStylePr w:type="lastCol">
      <w:rPr>
        <w:b/>
        <w:bCs/>
      </w:rPr>
      <w:tblPr/>
      <w:tcPr>
        <w:tcBorders>
          <w:top w:val="single" w:sz="8" w:space="0" w:color="9B8357" w:themeColor="accent4"/>
          <w:bottom w:val="single" w:sz="8" w:space="0" w:color="9B8357" w:themeColor="accent4"/>
        </w:tcBorders>
      </w:tcPr>
    </w:tblStylePr>
    <w:tblStylePr w:type="band1Vert">
      <w:tblPr/>
      <w:tcPr>
        <w:shd w:val="clear" w:color="auto" w:fill="E7E0D4" w:themeFill="accent4" w:themeFillTint="3F"/>
      </w:tcPr>
    </w:tblStylePr>
    <w:tblStylePr w:type="band1Horz">
      <w:tblPr/>
      <w:tcPr>
        <w:shd w:val="clear" w:color="auto" w:fill="E7E0D4"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C2BC80" w:themeColor="accent5"/>
        <w:bottom w:val="single" w:sz="8" w:space="0" w:color="C2BC80" w:themeColor="accent5"/>
      </w:tblBorders>
    </w:tblPr>
    <w:tblStylePr w:type="firstRow">
      <w:rPr>
        <w:rFonts w:asciiTheme="majorHAnsi" w:eastAsiaTheme="majorEastAsia" w:hAnsiTheme="majorHAnsi" w:cstheme="majorBidi"/>
      </w:rPr>
      <w:tblPr/>
      <w:tcPr>
        <w:tcBorders>
          <w:top w:val="nil"/>
          <w:bottom w:val="single" w:sz="8" w:space="0" w:color="C2BC80" w:themeColor="accent5"/>
        </w:tcBorders>
      </w:tcPr>
    </w:tblStylePr>
    <w:tblStylePr w:type="lastRow">
      <w:rPr>
        <w:b/>
        <w:bCs/>
        <w:color w:val="637052" w:themeColor="text2"/>
      </w:rPr>
      <w:tblPr/>
      <w:tcPr>
        <w:tcBorders>
          <w:top w:val="single" w:sz="8" w:space="0" w:color="C2BC80" w:themeColor="accent5"/>
          <w:bottom w:val="single" w:sz="8" w:space="0" w:color="C2BC80" w:themeColor="accent5"/>
        </w:tcBorders>
      </w:tcPr>
    </w:tblStylePr>
    <w:tblStylePr w:type="firstCol">
      <w:rPr>
        <w:b/>
        <w:bCs/>
      </w:rPr>
    </w:tblStylePr>
    <w:tblStylePr w:type="lastCol">
      <w:rPr>
        <w:b/>
        <w:bCs/>
      </w:rPr>
      <w:tblPr/>
      <w:tcPr>
        <w:tcBorders>
          <w:top w:val="single" w:sz="8" w:space="0" w:color="C2BC80" w:themeColor="accent5"/>
          <w:bottom w:val="single" w:sz="8" w:space="0" w:color="C2BC80" w:themeColor="accent5"/>
        </w:tcBorders>
      </w:tcPr>
    </w:tblStylePr>
    <w:tblStylePr w:type="band1Vert">
      <w:tblPr/>
      <w:tcPr>
        <w:shd w:val="clear" w:color="auto" w:fill="F0EEDF" w:themeFill="accent5" w:themeFillTint="3F"/>
      </w:tcPr>
    </w:tblStylePr>
    <w:tblStylePr w:type="band1Horz">
      <w:tblPr/>
      <w:tcPr>
        <w:shd w:val="clear" w:color="auto" w:fill="F0EEDF"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94A088" w:themeColor="accent6"/>
        <w:bottom w:val="single" w:sz="8" w:space="0" w:color="94A088" w:themeColor="accent6"/>
      </w:tblBorders>
    </w:tblPr>
    <w:tblStylePr w:type="firstRow">
      <w:rPr>
        <w:rFonts w:asciiTheme="majorHAnsi" w:eastAsiaTheme="majorEastAsia" w:hAnsiTheme="majorHAnsi" w:cstheme="majorBidi"/>
      </w:rPr>
      <w:tblPr/>
      <w:tcPr>
        <w:tcBorders>
          <w:top w:val="nil"/>
          <w:bottom w:val="single" w:sz="8" w:space="0" w:color="94A088" w:themeColor="accent6"/>
        </w:tcBorders>
      </w:tcPr>
    </w:tblStylePr>
    <w:tblStylePr w:type="lastRow">
      <w:rPr>
        <w:b/>
        <w:bCs/>
        <w:color w:val="637052" w:themeColor="text2"/>
      </w:rPr>
      <w:tblPr/>
      <w:tcPr>
        <w:tcBorders>
          <w:top w:val="single" w:sz="8" w:space="0" w:color="94A088" w:themeColor="accent6"/>
          <w:bottom w:val="single" w:sz="8" w:space="0" w:color="94A088" w:themeColor="accent6"/>
        </w:tcBorders>
      </w:tcPr>
    </w:tblStylePr>
    <w:tblStylePr w:type="firstCol">
      <w:rPr>
        <w:b/>
        <w:bCs/>
      </w:rPr>
    </w:tblStylePr>
    <w:tblStylePr w:type="lastCol">
      <w:rPr>
        <w:b/>
        <w:bCs/>
      </w:rPr>
      <w:tblPr/>
      <w:tcPr>
        <w:tcBorders>
          <w:top w:val="single" w:sz="8" w:space="0" w:color="94A088" w:themeColor="accent6"/>
          <w:bottom w:val="single" w:sz="8" w:space="0" w:color="94A088" w:themeColor="accent6"/>
        </w:tcBorders>
      </w:tcPr>
    </w:tblStylePr>
    <w:tblStylePr w:type="band1Vert">
      <w:tblPr/>
      <w:tcPr>
        <w:shd w:val="clear" w:color="auto" w:fill="E4E7E1" w:themeFill="accent6" w:themeFillTint="3F"/>
      </w:tcPr>
    </w:tblStylePr>
    <w:tblStylePr w:type="band1Horz">
      <w:tblPr/>
      <w:tcPr>
        <w:shd w:val="clear" w:color="auto" w:fill="E4E7E1"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48312" w:themeColor="accent1"/>
        <w:left w:val="single" w:sz="8" w:space="0" w:color="E48312" w:themeColor="accent1"/>
        <w:bottom w:val="single" w:sz="8" w:space="0" w:color="E48312" w:themeColor="accent1"/>
        <w:right w:val="single" w:sz="8" w:space="0" w:color="E48312" w:themeColor="accent1"/>
      </w:tblBorders>
    </w:tblPr>
    <w:tblStylePr w:type="firstRow">
      <w:rPr>
        <w:sz w:val="24"/>
        <w:szCs w:val="24"/>
      </w:rPr>
      <w:tblPr/>
      <w:tcPr>
        <w:tcBorders>
          <w:top w:val="nil"/>
          <w:left w:val="nil"/>
          <w:bottom w:val="single" w:sz="24" w:space="0" w:color="E48312" w:themeColor="accent1"/>
          <w:right w:val="nil"/>
          <w:insideH w:val="nil"/>
          <w:insideV w:val="nil"/>
        </w:tcBorders>
        <w:shd w:val="clear" w:color="auto" w:fill="FFFFFF" w:themeFill="background1"/>
      </w:tcPr>
    </w:tblStylePr>
    <w:tblStylePr w:type="lastRow">
      <w:tblPr/>
      <w:tcPr>
        <w:tcBorders>
          <w:top w:val="single" w:sz="8" w:space="0" w:color="E4831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48312" w:themeColor="accent1"/>
          <w:insideH w:val="nil"/>
          <w:insideV w:val="nil"/>
        </w:tcBorders>
        <w:shd w:val="clear" w:color="auto" w:fill="FFFFFF" w:themeFill="background1"/>
      </w:tcPr>
    </w:tblStylePr>
    <w:tblStylePr w:type="lastCol">
      <w:tblPr/>
      <w:tcPr>
        <w:tcBorders>
          <w:top w:val="nil"/>
          <w:left w:val="single" w:sz="8" w:space="0" w:color="E4831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2" w:themeFill="accent1" w:themeFillTint="3F"/>
      </w:tcPr>
    </w:tblStylePr>
    <w:tblStylePr w:type="band1Horz">
      <w:tblPr/>
      <w:tcPr>
        <w:tcBorders>
          <w:top w:val="nil"/>
          <w:bottom w:val="nil"/>
          <w:insideH w:val="nil"/>
          <w:insideV w:val="nil"/>
        </w:tcBorders>
        <w:shd w:val="clear" w:color="auto" w:fill="FAE0C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D582C" w:themeColor="accent2"/>
        <w:left w:val="single" w:sz="8" w:space="0" w:color="BD582C" w:themeColor="accent2"/>
        <w:bottom w:val="single" w:sz="8" w:space="0" w:color="BD582C" w:themeColor="accent2"/>
        <w:right w:val="single" w:sz="8" w:space="0" w:color="BD582C" w:themeColor="accent2"/>
      </w:tblBorders>
    </w:tblPr>
    <w:tblStylePr w:type="firstRow">
      <w:rPr>
        <w:sz w:val="24"/>
        <w:szCs w:val="24"/>
      </w:rPr>
      <w:tblPr/>
      <w:tcPr>
        <w:tcBorders>
          <w:top w:val="nil"/>
          <w:left w:val="nil"/>
          <w:bottom w:val="single" w:sz="24" w:space="0" w:color="BD582C" w:themeColor="accent2"/>
          <w:right w:val="nil"/>
          <w:insideH w:val="nil"/>
          <w:insideV w:val="nil"/>
        </w:tcBorders>
        <w:shd w:val="clear" w:color="auto" w:fill="FFFFFF" w:themeFill="background1"/>
      </w:tcPr>
    </w:tblStylePr>
    <w:tblStylePr w:type="lastRow">
      <w:tblPr/>
      <w:tcPr>
        <w:tcBorders>
          <w:top w:val="single" w:sz="8" w:space="0" w:color="BD582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D582C" w:themeColor="accent2"/>
          <w:insideH w:val="nil"/>
          <w:insideV w:val="nil"/>
        </w:tcBorders>
        <w:shd w:val="clear" w:color="auto" w:fill="FFFFFF" w:themeFill="background1"/>
      </w:tcPr>
    </w:tblStylePr>
    <w:tblStylePr w:type="lastCol">
      <w:tblPr/>
      <w:tcPr>
        <w:tcBorders>
          <w:top w:val="nil"/>
          <w:left w:val="single" w:sz="8" w:space="0" w:color="BD582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4C7" w:themeFill="accent2" w:themeFillTint="3F"/>
      </w:tcPr>
    </w:tblStylePr>
    <w:tblStylePr w:type="band1Horz">
      <w:tblPr/>
      <w:tcPr>
        <w:tcBorders>
          <w:top w:val="nil"/>
          <w:bottom w:val="nil"/>
          <w:insideH w:val="nil"/>
          <w:insideV w:val="nil"/>
        </w:tcBorders>
        <w:shd w:val="clear" w:color="auto" w:fill="F2D4C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5640" w:themeColor="accent3"/>
        <w:left w:val="single" w:sz="8" w:space="0" w:color="865640" w:themeColor="accent3"/>
        <w:bottom w:val="single" w:sz="8" w:space="0" w:color="865640" w:themeColor="accent3"/>
        <w:right w:val="single" w:sz="8" w:space="0" w:color="865640" w:themeColor="accent3"/>
      </w:tblBorders>
    </w:tblPr>
    <w:tblStylePr w:type="firstRow">
      <w:rPr>
        <w:sz w:val="24"/>
        <w:szCs w:val="24"/>
      </w:rPr>
      <w:tblPr/>
      <w:tcPr>
        <w:tcBorders>
          <w:top w:val="nil"/>
          <w:left w:val="nil"/>
          <w:bottom w:val="single" w:sz="24" w:space="0" w:color="865640" w:themeColor="accent3"/>
          <w:right w:val="nil"/>
          <w:insideH w:val="nil"/>
          <w:insideV w:val="nil"/>
        </w:tcBorders>
        <w:shd w:val="clear" w:color="auto" w:fill="FFFFFF" w:themeFill="background1"/>
      </w:tcPr>
    </w:tblStylePr>
    <w:tblStylePr w:type="lastRow">
      <w:tblPr/>
      <w:tcPr>
        <w:tcBorders>
          <w:top w:val="single" w:sz="8" w:space="0" w:color="86564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5640" w:themeColor="accent3"/>
          <w:insideH w:val="nil"/>
          <w:insideV w:val="nil"/>
        </w:tcBorders>
        <w:shd w:val="clear" w:color="auto" w:fill="FFFFFF" w:themeFill="background1"/>
      </w:tcPr>
    </w:tblStylePr>
    <w:tblStylePr w:type="lastCol">
      <w:tblPr/>
      <w:tcPr>
        <w:tcBorders>
          <w:top w:val="nil"/>
          <w:left w:val="single" w:sz="8" w:space="0" w:color="86564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3CA" w:themeFill="accent3" w:themeFillTint="3F"/>
      </w:tcPr>
    </w:tblStylePr>
    <w:tblStylePr w:type="band1Horz">
      <w:tblPr/>
      <w:tcPr>
        <w:tcBorders>
          <w:top w:val="nil"/>
          <w:bottom w:val="nil"/>
          <w:insideH w:val="nil"/>
          <w:insideV w:val="nil"/>
        </w:tcBorders>
        <w:shd w:val="clear" w:color="auto" w:fill="E6D3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8357" w:themeColor="accent4"/>
        <w:left w:val="single" w:sz="8" w:space="0" w:color="9B8357" w:themeColor="accent4"/>
        <w:bottom w:val="single" w:sz="8" w:space="0" w:color="9B8357" w:themeColor="accent4"/>
        <w:right w:val="single" w:sz="8" w:space="0" w:color="9B8357" w:themeColor="accent4"/>
      </w:tblBorders>
    </w:tblPr>
    <w:tblStylePr w:type="firstRow">
      <w:rPr>
        <w:sz w:val="24"/>
        <w:szCs w:val="24"/>
      </w:rPr>
      <w:tblPr/>
      <w:tcPr>
        <w:tcBorders>
          <w:top w:val="nil"/>
          <w:left w:val="nil"/>
          <w:bottom w:val="single" w:sz="24" w:space="0" w:color="9B8357" w:themeColor="accent4"/>
          <w:right w:val="nil"/>
          <w:insideH w:val="nil"/>
          <w:insideV w:val="nil"/>
        </w:tcBorders>
        <w:shd w:val="clear" w:color="auto" w:fill="FFFFFF" w:themeFill="background1"/>
      </w:tcPr>
    </w:tblStylePr>
    <w:tblStylePr w:type="lastRow">
      <w:tblPr/>
      <w:tcPr>
        <w:tcBorders>
          <w:top w:val="single" w:sz="8" w:space="0" w:color="9B835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8357" w:themeColor="accent4"/>
          <w:insideH w:val="nil"/>
          <w:insideV w:val="nil"/>
        </w:tcBorders>
        <w:shd w:val="clear" w:color="auto" w:fill="FFFFFF" w:themeFill="background1"/>
      </w:tcPr>
    </w:tblStylePr>
    <w:tblStylePr w:type="lastCol">
      <w:tblPr/>
      <w:tcPr>
        <w:tcBorders>
          <w:top w:val="nil"/>
          <w:left w:val="single" w:sz="8" w:space="0" w:color="9B835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0D4" w:themeFill="accent4" w:themeFillTint="3F"/>
      </w:tcPr>
    </w:tblStylePr>
    <w:tblStylePr w:type="band1Horz">
      <w:tblPr/>
      <w:tcPr>
        <w:tcBorders>
          <w:top w:val="nil"/>
          <w:bottom w:val="nil"/>
          <w:insideH w:val="nil"/>
          <w:insideV w:val="nil"/>
        </w:tcBorders>
        <w:shd w:val="clear" w:color="auto" w:fill="E7E0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2BC80" w:themeColor="accent5"/>
        <w:left w:val="single" w:sz="8" w:space="0" w:color="C2BC80" w:themeColor="accent5"/>
        <w:bottom w:val="single" w:sz="8" w:space="0" w:color="C2BC80" w:themeColor="accent5"/>
        <w:right w:val="single" w:sz="8" w:space="0" w:color="C2BC80" w:themeColor="accent5"/>
      </w:tblBorders>
    </w:tblPr>
    <w:tblStylePr w:type="firstRow">
      <w:rPr>
        <w:sz w:val="24"/>
        <w:szCs w:val="24"/>
      </w:rPr>
      <w:tblPr/>
      <w:tcPr>
        <w:tcBorders>
          <w:top w:val="nil"/>
          <w:left w:val="nil"/>
          <w:bottom w:val="single" w:sz="24" w:space="0" w:color="C2BC80" w:themeColor="accent5"/>
          <w:right w:val="nil"/>
          <w:insideH w:val="nil"/>
          <w:insideV w:val="nil"/>
        </w:tcBorders>
        <w:shd w:val="clear" w:color="auto" w:fill="FFFFFF" w:themeFill="background1"/>
      </w:tcPr>
    </w:tblStylePr>
    <w:tblStylePr w:type="lastRow">
      <w:tblPr/>
      <w:tcPr>
        <w:tcBorders>
          <w:top w:val="single" w:sz="8" w:space="0" w:color="C2BC8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BC80" w:themeColor="accent5"/>
          <w:insideH w:val="nil"/>
          <w:insideV w:val="nil"/>
        </w:tcBorders>
        <w:shd w:val="clear" w:color="auto" w:fill="FFFFFF" w:themeFill="background1"/>
      </w:tcPr>
    </w:tblStylePr>
    <w:tblStylePr w:type="lastCol">
      <w:tblPr/>
      <w:tcPr>
        <w:tcBorders>
          <w:top w:val="nil"/>
          <w:left w:val="single" w:sz="8" w:space="0" w:color="C2BC8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EEDF" w:themeFill="accent5" w:themeFillTint="3F"/>
      </w:tcPr>
    </w:tblStylePr>
    <w:tblStylePr w:type="band1Horz">
      <w:tblPr/>
      <w:tcPr>
        <w:tcBorders>
          <w:top w:val="nil"/>
          <w:bottom w:val="nil"/>
          <w:insideH w:val="nil"/>
          <w:insideV w:val="nil"/>
        </w:tcBorders>
        <w:shd w:val="clear" w:color="auto" w:fill="F0E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A088" w:themeColor="accent6"/>
        <w:left w:val="single" w:sz="8" w:space="0" w:color="94A088" w:themeColor="accent6"/>
        <w:bottom w:val="single" w:sz="8" w:space="0" w:color="94A088" w:themeColor="accent6"/>
        <w:right w:val="single" w:sz="8" w:space="0" w:color="94A088" w:themeColor="accent6"/>
      </w:tblBorders>
    </w:tblPr>
    <w:tblStylePr w:type="firstRow">
      <w:rPr>
        <w:sz w:val="24"/>
        <w:szCs w:val="24"/>
      </w:rPr>
      <w:tblPr/>
      <w:tcPr>
        <w:tcBorders>
          <w:top w:val="nil"/>
          <w:left w:val="nil"/>
          <w:bottom w:val="single" w:sz="24" w:space="0" w:color="94A088" w:themeColor="accent6"/>
          <w:right w:val="nil"/>
          <w:insideH w:val="nil"/>
          <w:insideV w:val="nil"/>
        </w:tcBorders>
        <w:shd w:val="clear" w:color="auto" w:fill="FFFFFF" w:themeFill="background1"/>
      </w:tcPr>
    </w:tblStylePr>
    <w:tblStylePr w:type="lastRow">
      <w:tblPr/>
      <w:tcPr>
        <w:tcBorders>
          <w:top w:val="single" w:sz="8" w:space="0" w:color="94A08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A088" w:themeColor="accent6"/>
          <w:insideH w:val="nil"/>
          <w:insideV w:val="nil"/>
        </w:tcBorders>
        <w:shd w:val="clear" w:color="auto" w:fill="FFFFFF" w:themeFill="background1"/>
      </w:tcPr>
    </w:tblStylePr>
    <w:tblStylePr w:type="lastCol">
      <w:tblPr/>
      <w:tcPr>
        <w:tcBorders>
          <w:top w:val="nil"/>
          <w:left w:val="single" w:sz="8" w:space="0" w:color="94A0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7E1" w:themeFill="accent6" w:themeFillTint="3F"/>
      </w:tcPr>
    </w:tblStylePr>
    <w:tblStylePr w:type="band1Horz">
      <w:tblPr/>
      <w:tcPr>
        <w:tcBorders>
          <w:top w:val="nil"/>
          <w:bottom w:val="nil"/>
          <w:insideH w:val="nil"/>
          <w:insideV w:val="nil"/>
        </w:tcBorders>
        <w:shd w:val="clear" w:color="auto" w:fill="E4E7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F0A247" w:themeColor="accent1" w:themeTint="BF"/>
        <w:left w:val="single" w:sz="8" w:space="0" w:color="F0A247" w:themeColor="accent1" w:themeTint="BF"/>
        <w:bottom w:val="single" w:sz="8" w:space="0" w:color="F0A247" w:themeColor="accent1" w:themeTint="BF"/>
        <w:right w:val="single" w:sz="8" w:space="0" w:color="F0A247" w:themeColor="accent1" w:themeTint="BF"/>
        <w:insideH w:val="single" w:sz="8" w:space="0" w:color="F0A247" w:themeColor="accent1" w:themeTint="BF"/>
        <w:insideV w:val="single" w:sz="8" w:space="0" w:color="F0A247" w:themeColor="accent1" w:themeTint="BF"/>
      </w:tblBorders>
    </w:tblPr>
    <w:tcPr>
      <w:shd w:val="clear" w:color="auto" w:fill="FAE0C2" w:themeFill="accent1" w:themeFillTint="3F"/>
    </w:tcPr>
    <w:tblStylePr w:type="firstRow">
      <w:rPr>
        <w:b/>
        <w:bCs/>
      </w:rPr>
    </w:tblStylePr>
    <w:tblStylePr w:type="lastRow">
      <w:rPr>
        <w:b/>
        <w:bCs/>
      </w:rPr>
      <w:tblPr/>
      <w:tcPr>
        <w:tcBorders>
          <w:top w:val="single" w:sz="18" w:space="0" w:color="F0A247" w:themeColor="accent1" w:themeTint="BF"/>
        </w:tcBorders>
      </w:tcPr>
    </w:tblStylePr>
    <w:tblStylePr w:type="firstCol">
      <w:rPr>
        <w:b/>
        <w:bCs/>
      </w:rPr>
    </w:tblStylePr>
    <w:tblStylePr w:type="lastCol">
      <w:rPr>
        <w:b/>
        <w:bCs/>
      </w:rPr>
    </w:tblStylePr>
    <w:tblStylePr w:type="band1Vert">
      <w:tblPr/>
      <w:tcPr>
        <w:shd w:val="clear" w:color="auto" w:fill="F5C184" w:themeFill="accent1" w:themeFillTint="7F"/>
      </w:tcPr>
    </w:tblStylePr>
    <w:tblStylePr w:type="band1Horz">
      <w:tblPr/>
      <w:tcPr>
        <w:shd w:val="clear" w:color="auto" w:fill="F5C184"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D77D56" w:themeColor="accent2" w:themeTint="BF"/>
        <w:left w:val="single" w:sz="8" w:space="0" w:color="D77D56" w:themeColor="accent2" w:themeTint="BF"/>
        <w:bottom w:val="single" w:sz="8" w:space="0" w:color="D77D56" w:themeColor="accent2" w:themeTint="BF"/>
        <w:right w:val="single" w:sz="8" w:space="0" w:color="D77D56" w:themeColor="accent2" w:themeTint="BF"/>
        <w:insideH w:val="single" w:sz="8" w:space="0" w:color="D77D56" w:themeColor="accent2" w:themeTint="BF"/>
        <w:insideV w:val="single" w:sz="8" w:space="0" w:color="D77D56" w:themeColor="accent2" w:themeTint="BF"/>
      </w:tblBorders>
    </w:tblPr>
    <w:tcPr>
      <w:shd w:val="clear" w:color="auto" w:fill="F2D4C7" w:themeFill="accent2" w:themeFillTint="3F"/>
    </w:tcPr>
    <w:tblStylePr w:type="firstRow">
      <w:rPr>
        <w:b/>
        <w:bCs/>
      </w:rPr>
    </w:tblStylePr>
    <w:tblStylePr w:type="lastRow">
      <w:rPr>
        <w:b/>
        <w:bCs/>
      </w:rPr>
      <w:tblPr/>
      <w:tcPr>
        <w:tcBorders>
          <w:top w:val="single" w:sz="18" w:space="0" w:color="D77D56" w:themeColor="accent2" w:themeTint="BF"/>
        </w:tcBorders>
      </w:tcPr>
    </w:tblStylePr>
    <w:tblStylePr w:type="firstCol">
      <w:rPr>
        <w:b/>
        <w:bCs/>
      </w:rPr>
    </w:tblStylePr>
    <w:tblStylePr w:type="lastCol">
      <w:rPr>
        <w:b/>
        <w:bCs/>
      </w:rPr>
    </w:tblStylePr>
    <w:tblStylePr w:type="band1Vert">
      <w:tblPr/>
      <w:tcPr>
        <w:shd w:val="clear" w:color="auto" w:fill="E5A88F" w:themeFill="accent2" w:themeFillTint="7F"/>
      </w:tcPr>
    </w:tblStylePr>
    <w:tblStylePr w:type="band1Horz">
      <w:tblPr/>
      <w:tcPr>
        <w:shd w:val="clear" w:color="auto" w:fill="E5A88F"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7A60" w:themeColor="accent3" w:themeTint="BF"/>
        <w:left w:val="single" w:sz="8" w:space="0" w:color="B37A60" w:themeColor="accent3" w:themeTint="BF"/>
        <w:bottom w:val="single" w:sz="8" w:space="0" w:color="B37A60" w:themeColor="accent3" w:themeTint="BF"/>
        <w:right w:val="single" w:sz="8" w:space="0" w:color="B37A60" w:themeColor="accent3" w:themeTint="BF"/>
        <w:insideH w:val="single" w:sz="8" w:space="0" w:color="B37A60" w:themeColor="accent3" w:themeTint="BF"/>
        <w:insideV w:val="single" w:sz="8" w:space="0" w:color="B37A60" w:themeColor="accent3" w:themeTint="BF"/>
      </w:tblBorders>
    </w:tblPr>
    <w:tcPr>
      <w:shd w:val="clear" w:color="auto" w:fill="E6D3CA" w:themeFill="accent3" w:themeFillTint="3F"/>
    </w:tcPr>
    <w:tblStylePr w:type="firstRow">
      <w:rPr>
        <w:b/>
        <w:bCs/>
      </w:rPr>
    </w:tblStylePr>
    <w:tblStylePr w:type="lastRow">
      <w:rPr>
        <w:b/>
        <w:bCs/>
      </w:rPr>
      <w:tblPr/>
      <w:tcPr>
        <w:tcBorders>
          <w:top w:val="single" w:sz="18" w:space="0" w:color="B37A60" w:themeColor="accent3" w:themeTint="BF"/>
        </w:tcBorders>
      </w:tcPr>
    </w:tblStylePr>
    <w:tblStylePr w:type="firstCol">
      <w:rPr>
        <w:b/>
        <w:bCs/>
      </w:rPr>
    </w:tblStylePr>
    <w:tblStylePr w:type="lastCol">
      <w:rPr>
        <w:b/>
        <w:bCs/>
      </w:rPr>
    </w:tblStylePr>
    <w:tblStylePr w:type="band1Vert">
      <w:tblPr/>
      <w:tcPr>
        <w:shd w:val="clear" w:color="auto" w:fill="CCA695" w:themeFill="accent3" w:themeFillTint="7F"/>
      </w:tcPr>
    </w:tblStylePr>
    <w:tblStylePr w:type="band1Horz">
      <w:tblPr/>
      <w:tcPr>
        <w:shd w:val="clear" w:color="auto" w:fill="CCA695"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B6A27E" w:themeColor="accent4" w:themeTint="BF"/>
        <w:left w:val="single" w:sz="8" w:space="0" w:color="B6A27E" w:themeColor="accent4" w:themeTint="BF"/>
        <w:bottom w:val="single" w:sz="8" w:space="0" w:color="B6A27E" w:themeColor="accent4" w:themeTint="BF"/>
        <w:right w:val="single" w:sz="8" w:space="0" w:color="B6A27E" w:themeColor="accent4" w:themeTint="BF"/>
        <w:insideH w:val="single" w:sz="8" w:space="0" w:color="B6A27E" w:themeColor="accent4" w:themeTint="BF"/>
        <w:insideV w:val="single" w:sz="8" w:space="0" w:color="B6A27E" w:themeColor="accent4" w:themeTint="BF"/>
      </w:tblBorders>
    </w:tblPr>
    <w:tcPr>
      <w:shd w:val="clear" w:color="auto" w:fill="E7E0D4" w:themeFill="accent4" w:themeFillTint="3F"/>
    </w:tcPr>
    <w:tblStylePr w:type="firstRow">
      <w:rPr>
        <w:b/>
        <w:bCs/>
      </w:rPr>
    </w:tblStylePr>
    <w:tblStylePr w:type="lastRow">
      <w:rPr>
        <w:b/>
        <w:bCs/>
      </w:rPr>
      <w:tblPr/>
      <w:tcPr>
        <w:tcBorders>
          <w:top w:val="single" w:sz="18" w:space="0" w:color="B6A27E" w:themeColor="accent4" w:themeTint="BF"/>
        </w:tcBorders>
      </w:tcPr>
    </w:tblStylePr>
    <w:tblStylePr w:type="firstCol">
      <w:rPr>
        <w:b/>
        <w:bCs/>
      </w:rPr>
    </w:tblStylePr>
    <w:tblStylePr w:type="lastCol">
      <w:rPr>
        <w:b/>
        <w:bCs/>
      </w:rPr>
    </w:tblStylePr>
    <w:tblStylePr w:type="band1Vert">
      <w:tblPr/>
      <w:tcPr>
        <w:shd w:val="clear" w:color="auto" w:fill="CFC1A9" w:themeFill="accent4" w:themeFillTint="7F"/>
      </w:tcPr>
    </w:tblStylePr>
    <w:tblStylePr w:type="band1Horz">
      <w:tblPr/>
      <w:tcPr>
        <w:shd w:val="clear" w:color="auto" w:fill="CFC1A9"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D1CC9F" w:themeColor="accent5" w:themeTint="BF"/>
        <w:left w:val="single" w:sz="8" w:space="0" w:color="D1CC9F" w:themeColor="accent5" w:themeTint="BF"/>
        <w:bottom w:val="single" w:sz="8" w:space="0" w:color="D1CC9F" w:themeColor="accent5" w:themeTint="BF"/>
        <w:right w:val="single" w:sz="8" w:space="0" w:color="D1CC9F" w:themeColor="accent5" w:themeTint="BF"/>
        <w:insideH w:val="single" w:sz="8" w:space="0" w:color="D1CC9F" w:themeColor="accent5" w:themeTint="BF"/>
        <w:insideV w:val="single" w:sz="8" w:space="0" w:color="D1CC9F" w:themeColor="accent5" w:themeTint="BF"/>
      </w:tblBorders>
    </w:tblPr>
    <w:tcPr>
      <w:shd w:val="clear" w:color="auto" w:fill="F0EEDF" w:themeFill="accent5" w:themeFillTint="3F"/>
    </w:tcPr>
    <w:tblStylePr w:type="firstRow">
      <w:rPr>
        <w:b/>
        <w:bCs/>
      </w:rPr>
    </w:tblStylePr>
    <w:tblStylePr w:type="lastRow">
      <w:rPr>
        <w:b/>
        <w:bCs/>
      </w:rPr>
      <w:tblPr/>
      <w:tcPr>
        <w:tcBorders>
          <w:top w:val="single" w:sz="18" w:space="0" w:color="D1CC9F" w:themeColor="accent5" w:themeTint="BF"/>
        </w:tcBorders>
      </w:tcPr>
    </w:tblStylePr>
    <w:tblStylePr w:type="firstCol">
      <w:rPr>
        <w:b/>
        <w:bCs/>
      </w:rPr>
    </w:tblStylePr>
    <w:tblStylePr w:type="lastCol">
      <w:rPr>
        <w:b/>
        <w:bCs/>
      </w:rPr>
    </w:tblStylePr>
    <w:tblStylePr w:type="band1Vert">
      <w:tblPr/>
      <w:tcPr>
        <w:shd w:val="clear" w:color="auto" w:fill="E0DDBF" w:themeFill="accent5" w:themeFillTint="7F"/>
      </w:tcPr>
    </w:tblStylePr>
    <w:tblStylePr w:type="band1Horz">
      <w:tblPr/>
      <w:tcPr>
        <w:shd w:val="clear" w:color="auto" w:fill="E0DDBF"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AEB7A5" w:themeColor="accent6" w:themeTint="BF"/>
        <w:left w:val="single" w:sz="8" w:space="0" w:color="AEB7A5" w:themeColor="accent6" w:themeTint="BF"/>
        <w:bottom w:val="single" w:sz="8" w:space="0" w:color="AEB7A5" w:themeColor="accent6" w:themeTint="BF"/>
        <w:right w:val="single" w:sz="8" w:space="0" w:color="AEB7A5" w:themeColor="accent6" w:themeTint="BF"/>
        <w:insideH w:val="single" w:sz="8" w:space="0" w:color="AEB7A5" w:themeColor="accent6" w:themeTint="BF"/>
        <w:insideV w:val="single" w:sz="8" w:space="0" w:color="AEB7A5" w:themeColor="accent6" w:themeTint="BF"/>
      </w:tblBorders>
    </w:tblPr>
    <w:tcPr>
      <w:shd w:val="clear" w:color="auto" w:fill="E4E7E1" w:themeFill="accent6" w:themeFillTint="3F"/>
    </w:tcPr>
    <w:tblStylePr w:type="firstRow">
      <w:rPr>
        <w:b/>
        <w:bCs/>
      </w:rPr>
    </w:tblStylePr>
    <w:tblStylePr w:type="lastRow">
      <w:rPr>
        <w:b/>
        <w:bCs/>
      </w:rPr>
      <w:tblPr/>
      <w:tcPr>
        <w:tcBorders>
          <w:top w:val="single" w:sz="18" w:space="0" w:color="AEB7A5" w:themeColor="accent6" w:themeTint="BF"/>
        </w:tcBorders>
      </w:tcPr>
    </w:tblStylePr>
    <w:tblStylePr w:type="firstCol">
      <w:rPr>
        <w:b/>
        <w:bCs/>
      </w:rPr>
    </w:tblStylePr>
    <w:tblStylePr w:type="lastCol">
      <w:rPr>
        <w:b/>
        <w:bCs/>
      </w:rPr>
    </w:tblStylePr>
    <w:tblStylePr w:type="band1Vert">
      <w:tblPr/>
      <w:tcPr>
        <w:shd w:val="clear" w:color="auto" w:fill="C9CFC3" w:themeFill="accent6" w:themeFillTint="7F"/>
      </w:tcPr>
    </w:tblStylePr>
    <w:tblStylePr w:type="band1Horz">
      <w:tblPr/>
      <w:tcPr>
        <w:shd w:val="clear" w:color="auto" w:fill="C9CFC3"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48312" w:themeColor="accent1"/>
        <w:left w:val="single" w:sz="8" w:space="0" w:color="E48312" w:themeColor="accent1"/>
        <w:bottom w:val="single" w:sz="8" w:space="0" w:color="E48312" w:themeColor="accent1"/>
        <w:right w:val="single" w:sz="8" w:space="0" w:color="E48312" w:themeColor="accent1"/>
        <w:insideH w:val="single" w:sz="8" w:space="0" w:color="E48312" w:themeColor="accent1"/>
        <w:insideV w:val="single" w:sz="8" w:space="0" w:color="E48312" w:themeColor="accent1"/>
      </w:tblBorders>
    </w:tblPr>
    <w:tcPr>
      <w:shd w:val="clear" w:color="auto" w:fill="FAE0C2" w:themeFill="accent1" w:themeFillTint="3F"/>
    </w:tcPr>
    <w:tblStylePr w:type="firstRow">
      <w:rPr>
        <w:b/>
        <w:bCs/>
        <w:color w:val="000000" w:themeColor="text1"/>
      </w:rPr>
      <w:tblPr/>
      <w:tcPr>
        <w:shd w:val="clear" w:color="auto" w:fill="FDF2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6CD" w:themeFill="accent1" w:themeFillTint="33"/>
      </w:tcPr>
    </w:tblStylePr>
    <w:tblStylePr w:type="band1Vert">
      <w:tblPr/>
      <w:tcPr>
        <w:shd w:val="clear" w:color="auto" w:fill="F5C184" w:themeFill="accent1" w:themeFillTint="7F"/>
      </w:tcPr>
    </w:tblStylePr>
    <w:tblStylePr w:type="band1Horz">
      <w:tblPr/>
      <w:tcPr>
        <w:tcBorders>
          <w:insideH w:val="single" w:sz="6" w:space="0" w:color="E48312" w:themeColor="accent1"/>
          <w:insideV w:val="single" w:sz="6" w:space="0" w:color="E48312" w:themeColor="accent1"/>
        </w:tcBorders>
        <w:shd w:val="clear" w:color="auto" w:fill="F5C184"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D582C" w:themeColor="accent2"/>
        <w:left w:val="single" w:sz="8" w:space="0" w:color="BD582C" w:themeColor="accent2"/>
        <w:bottom w:val="single" w:sz="8" w:space="0" w:color="BD582C" w:themeColor="accent2"/>
        <w:right w:val="single" w:sz="8" w:space="0" w:color="BD582C" w:themeColor="accent2"/>
        <w:insideH w:val="single" w:sz="8" w:space="0" w:color="BD582C" w:themeColor="accent2"/>
        <w:insideV w:val="single" w:sz="8" w:space="0" w:color="BD582C" w:themeColor="accent2"/>
      </w:tblBorders>
    </w:tblPr>
    <w:tcPr>
      <w:shd w:val="clear" w:color="auto" w:fill="F2D4C7" w:themeFill="accent2" w:themeFillTint="3F"/>
    </w:tcPr>
    <w:tblStylePr w:type="firstRow">
      <w:rPr>
        <w:b/>
        <w:bCs/>
        <w:color w:val="000000" w:themeColor="text1"/>
      </w:rPr>
      <w:tblPr/>
      <w:tcPr>
        <w:shd w:val="clear" w:color="auto" w:fill="FAED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CD1" w:themeFill="accent2" w:themeFillTint="33"/>
      </w:tcPr>
    </w:tblStylePr>
    <w:tblStylePr w:type="band1Vert">
      <w:tblPr/>
      <w:tcPr>
        <w:shd w:val="clear" w:color="auto" w:fill="E5A88F" w:themeFill="accent2" w:themeFillTint="7F"/>
      </w:tcPr>
    </w:tblStylePr>
    <w:tblStylePr w:type="band1Horz">
      <w:tblPr/>
      <w:tcPr>
        <w:tcBorders>
          <w:insideH w:val="single" w:sz="6" w:space="0" w:color="BD582C" w:themeColor="accent2"/>
          <w:insideV w:val="single" w:sz="6" w:space="0" w:color="BD582C" w:themeColor="accent2"/>
        </w:tcBorders>
        <w:shd w:val="clear" w:color="auto" w:fill="E5A88F"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5640" w:themeColor="accent3"/>
        <w:left w:val="single" w:sz="8" w:space="0" w:color="865640" w:themeColor="accent3"/>
        <w:bottom w:val="single" w:sz="8" w:space="0" w:color="865640" w:themeColor="accent3"/>
        <w:right w:val="single" w:sz="8" w:space="0" w:color="865640" w:themeColor="accent3"/>
        <w:insideH w:val="single" w:sz="8" w:space="0" w:color="865640" w:themeColor="accent3"/>
        <w:insideV w:val="single" w:sz="8" w:space="0" w:color="865640" w:themeColor="accent3"/>
      </w:tblBorders>
    </w:tblPr>
    <w:tcPr>
      <w:shd w:val="clear" w:color="auto" w:fill="E6D3CA" w:themeFill="accent3" w:themeFillTint="3F"/>
    </w:tcPr>
    <w:tblStylePr w:type="firstRow">
      <w:rPr>
        <w:b/>
        <w:bCs/>
        <w:color w:val="000000" w:themeColor="text1"/>
      </w:rPr>
      <w:tblPr/>
      <w:tcPr>
        <w:shd w:val="clear" w:color="auto" w:fill="F5ED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BD4" w:themeFill="accent3" w:themeFillTint="33"/>
      </w:tcPr>
    </w:tblStylePr>
    <w:tblStylePr w:type="band1Vert">
      <w:tblPr/>
      <w:tcPr>
        <w:shd w:val="clear" w:color="auto" w:fill="CCA695" w:themeFill="accent3" w:themeFillTint="7F"/>
      </w:tcPr>
    </w:tblStylePr>
    <w:tblStylePr w:type="band1Horz">
      <w:tblPr/>
      <w:tcPr>
        <w:tcBorders>
          <w:insideH w:val="single" w:sz="6" w:space="0" w:color="865640" w:themeColor="accent3"/>
          <w:insideV w:val="single" w:sz="6" w:space="0" w:color="865640" w:themeColor="accent3"/>
        </w:tcBorders>
        <w:shd w:val="clear" w:color="auto" w:fill="CCA695"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8357" w:themeColor="accent4"/>
        <w:left w:val="single" w:sz="8" w:space="0" w:color="9B8357" w:themeColor="accent4"/>
        <w:bottom w:val="single" w:sz="8" w:space="0" w:color="9B8357" w:themeColor="accent4"/>
        <w:right w:val="single" w:sz="8" w:space="0" w:color="9B8357" w:themeColor="accent4"/>
        <w:insideH w:val="single" w:sz="8" w:space="0" w:color="9B8357" w:themeColor="accent4"/>
        <w:insideV w:val="single" w:sz="8" w:space="0" w:color="9B8357" w:themeColor="accent4"/>
      </w:tblBorders>
    </w:tblPr>
    <w:tcPr>
      <w:shd w:val="clear" w:color="auto" w:fill="E7E0D4" w:themeFill="accent4" w:themeFillTint="3F"/>
    </w:tcPr>
    <w:tblStylePr w:type="firstRow">
      <w:rPr>
        <w:b/>
        <w:bCs/>
        <w:color w:val="000000" w:themeColor="text1"/>
      </w:rPr>
      <w:tblPr/>
      <w:tcPr>
        <w:shd w:val="clear" w:color="auto" w:fill="F5F2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DC" w:themeFill="accent4" w:themeFillTint="33"/>
      </w:tcPr>
    </w:tblStylePr>
    <w:tblStylePr w:type="band1Vert">
      <w:tblPr/>
      <w:tcPr>
        <w:shd w:val="clear" w:color="auto" w:fill="CFC1A9" w:themeFill="accent4" w:themeFillTint="7F"/>
      </w:tcPr>
    </w:tblStylePr>
    <w:tblStylePr w:type="band1Horz">
      <w:tblPr/>
      <w:tcPr>
        <w:tcBorders>
          <w:insideH w:val="single" w:sz="6" w:space="0" w:color="9B8357" w:themeColor="accent4"/>
          <w:insideV w:val="single" w:sz="6" w:space="0" w:color="9B8357" w:themeColor="accent4"/>
        </w:tcBorders>
        <w:shd w:val="clear" w:color="auto" w:fill="CFC1A9"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2BC80" w:themeColor="accent5"/>
        <w:left w:val="single" w:sz="8" w:space="0" w:color="C2BC80" w:themeColor="accent5"/>
        <w:bottom w:val="single" w:sz="8" w:space="0" w:color="C2BC80" w:themeColor="accent5"/>
        <w:right w:val="single" w:sz="8" w:space="0" w:color="C2BC80" w:themeColor="accent5"/>
        <w:insideH w:val="single" w:sz="8" w:space="0" w:color="C2BC80" w:themeColor="accent5"/>
        <w:insideV w:val="single" w:sz="8" w:space="0" w:color="C2BC80" w:themeColor="accent5"/>
      </w:tblBorders>
    </w:tblPr>
    <w:tcPr>
      <w:shd w:val="clear" w:color="auto" w:fill="F0EEDF" w:themeFill="accent5" w:themeFillTint="3F"/>
    </w:tcPr>
    <w:tblStylePr w:type="firstRow">
      <w:rPr>
        <w:b/>
        <w:bCs/>
        <w:color w:val="000000" w:themeColor="text1"/>
      </w:rPr>
      <w:tblPr/>
      <w:tcPr>
        <w:shd w:val="clear" w:color="auto" w:fill="F9F8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5" w:themeFill="accent5" w:themeFillTint="33"/>
      </w:tcPr>
    </w:tblStylePr>
    <w:tblStylePr w:type="band1Vert">
      <w:tblPr/>
      <w:tcPr>
        <w:shd w:val="clear" w:color="auto" w:fill="E0DDBF" w:themeFill="accent5" w:themeFillTint="7F"/>
      </w:tcPr>
    </w:tblStylePr>
    <w:tblStylePr w:type="band1Horz">
      <w:tblPr/>
      <w:tcPr>
        <w:tcBorders>
          <w:insideH w:val="single" w:sz="6" w:space="0" w:color="C2BC80" w:themeColor="accent5"/>
          <w:insideV w:val="single" w:sz="6" w:space="0" w:color="C2BC80" w:themeColor="accent5"/>
        </w:tcBorders>
        <w:shd w:val="clear" w:color="auto" w:fill="E0DDBF"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A088" w:themeColor="accent6"/>
        <w:left w:val="single" w:sz="8" w:space="0" w:color="94A088" w:themeColor="accent6"/>
        <w:bottom w:val="single" w:sz="8" w:space="0" w:color="94A088" w:themeColor="accent6"/>
        <w:right w:val="single" w:sz="8" w:space="0" w:color="94A088" w:themeColor="accent6"/>
        <w:insideH w:val="single" w:sz="8" w:space="0" w:color="94A088" w:themeColor="accent6"/>
        <w:insideV w:val="single" w:sz="8" w:space="0" w:color="94A088" w:themeColor="accent6"/>
      </w:tblBorders>
    </w:tblPr>
    <w:tcPr>
      <w:shd w:val="clear" w:color="auto" w:fill="E4E7E1" w:themeFill="accent6" w:themeFillTint="3F"/>
    </w:tcPr>
    <w:tblStylePr w:type="firstRow">
      <w:rPr>
        <w:b/>
        <w:bCs/>
        <w:color w:val="000000" w:themeColor="text1"/>
      </w:rPr>
      <w:tblPr/>
      <w:tcPr>
        <w:shd w:val="clear" w:color="auto" w:fill="F4F5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CE7" w:themeFill="accent6" w:themeFillTint="33"/>
      </w:tcPr>
    </w:tblStylePr>
    <w:tblStylePr w:type="band1Vert">
      <w:tblPr/>
      <w:tcPr>
        <w:shd w:val="clear" w:color="auto" w:fill="C9CFC3" w:themeFill="accent6" w:themeFillTint="7F"/>
      </w:tcPr>
    </w:tblStylePr>
    <w:tblStylePr w:type="band1Horz">
      <w:tblPr/>
      <w:tcPr>
        <w:tcBorders>
          <w:insideH w:val="single" w:sz="6" w:space="0" w:color="94A088" w:themeColor="accent6"/>
          <w:insideV w:val="single" w:sz="6" w:space="0" w:color="94A088" w:themeColor="accent6"/>
        </w:tcBorders>
        <w:shd w:val="clear" w:color="auto" w:fill="C9CFC3"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0C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4831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4831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4831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4831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C18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C184"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4C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D582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D582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D582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D582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A88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A88F"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3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564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564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564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564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A6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A695"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0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835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835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835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835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C1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C1A9"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E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BC8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BC8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BC8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BC8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DB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DBF"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7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A0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A0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A0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A0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CF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CFC3"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E4831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410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A610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A610D" w:themeFill="accent1" w:themeFillShade="BF"/>
      </w:tcPr>
    </w:tblStylePr>
    <w:tblStylePr w:type="band1Vert">
      <w:tblPr/>
      <w:tcPr>
        <w:tcBorders>
          <w:top w:val="nil"/>
          <w:left w:val="nil"/>
          <w:bottom w:val="nil"/>
          <w:right w:val="nil"/>
          <w:insideH w:val="nil"/>
          <w:insideV w:val="nil"/>
        </w:tcBorders>
        <w:shd w:val="clear" w:color="auto" w:fill="AA610D" w:themeFill="accent1" w:themeFillShade="BF"/>
      </w:tcPr>
    </w:tblStylePr>
    <w:tblStylePr w:type="band1Horz">
      <w:tblPr/>
      <w:tcPr>
        <w:tcBorders>
          <w:top w:val="nil"/>
          <w:left w:val="nil"/>
          <w:bottom w:val="nil"/>
          <w:right w:val="nil"/>
          <w:insideH w:val="nil"/>
          <w:insideV w:val="nil"/>
        </w:tcBorders>
        <w:shd w:val="clear" w:color="auto" w:fill="AA610D"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BD582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2B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D41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D4121" w:themeFill="accent2" w:themeFillShade="BF"/>
      </w:tcPr>
    </w:tblStylePr>
    <w:tblStylePr w:type="band1Vert">
      <w:tblPr/>
      <w:tcPr>
        <w:tcBorders>
          <w:top w:val="nil"/>
          <w:left w:val="nil"/>
          <w:bottom w:val="nil"/>
          <w:right w:val="nil"/>
          <w:insideH w:val="nil"/>
          <w:insideV w:val="nil"/>
        </w:tcBorders>
        <w:shd w:val="clear" w:color="auto" w:fill="8D4121" w:themeFill="accent2" w:themeFillShade="BF"/>
      </w:tcPr>
    </w:tblStylePr>
    <w:tblStylePr w:type="band1Horz">
      <w:tblPr/>
      <w:tcPr>
        <w:tcBorders>
          <w:top w:val="nil"/>
          <w:left w:val="nil"/>
          <w:bottom w:val="nil"/>
          <w:right w:val="nil"/>
          <w:insideH w:val="nil"/>
          <w:insideV w:val="nil"/>
        </w:tcBorders>
        <w:shd w:val="clear" w:color="auto" w:fill="8D4121"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86564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2A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4403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44030" w:themeFill="accent3" w:themeFillShade="BF"/>
      </w:tcPr>
    </w:tblStylePr>
    <w:tblStylePr w:type="band1Vert">
      <w:tblPr/>
      <w:tcPr>
        <w:tcBorders>
          <w:top w:val="nil"/>
          <w:left w:val="nil"/>
          <w:bottom w:val="nil"/>
          <w:right w:val="nil"/>
          <w:insideH w:val="nil"/>
          <w:insideV w:val="nil"/>
        </w:tcBorders>
        <w:shd w:val="clear" w:color="auto" w:fill="644030" w:themeFill="accent3" w:themeFillShade="BF"/>
      </w:tcPr>
    </w:tblStylePr>
    <w:tblStylePr w:type="band1Horz">
      <w:tblPr/>
      <w:tcPr>
        <w:tcBorders>
          <w:top w:val="nil"/>
          <w:left w:val="nil"/>
          <w:bottom w:val="nil"/>
          <w:right w:val="nil"/>
          <w:insideH w:val="nil"/>
          <w:insideV w:val="nil"/>
        </w:tcBorders>
        <w:shd w:val="clear" w:color="auto" w:fill="644030"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9B835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41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36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36141" w:themeFill="accent4" w:themeFillShade="BF"/>
      </w:tcPr>
    </w:tblStylePr>
    <w:tblStylePr w:type="band1Vert">
      <w:tblPr/>
      <w:tcPr>
        <w:tcBorders>
          <w:top w:val="nil"/>
          <w:left w:val="nil"/>
          <w:bottom w:val="nil"/>
          <w:right w:val="nil"/>
          <w:insideH w:val="nil"/>
          <w:insideV w:val="nil"/>
        </w:tcBorders>
        <w:shd w:val="clear" w:color="auto" w:fill="736141" w:themeFill="accent4" w:themeFillShade="BF"/>
      </w:tcPr>
    </w:tblStylePr>
    <w:tblStylePr w:type="band1Horz">
      <w:tblPr/>
      <w:tcPr>
        <w:tcBorders>
          <w:top w:val="nil"/>
          <w:left w:val="nil"/>
          <w:bottom w:val="nil"/>
          <w:right w:val="nil"/>
          <w:insideH w:val="nil"/>
          <w:insideV w:val="nil"/>
        </w:tcBorders>
        <w:shd w:val="clear" w:color="auto" w:fill="736141"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C2BC8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C663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29A4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29A4E" w:themeFill="accent5" w:themeFillShade="BF"/>
      </w:tcPr>
    </w:tblStylePr>
    <w:tblStylePr w:type="band1Vert">
      <w:tblPr/>
      <w:tcPr>
        <w:tcBorders>
          <w:top w:val="nil"/>
          <w:left w:val="nil"/>
          <w:bottom w:val="nil"/>
          <w:right w:val="nil"/>
          <w:insideH w:val="nil"/>
          <w:insideV w:val="nil"/>
        </w:tcBorders>
        <w:shd w:val="clear" w:color="auto" w:fill="A29A4E" w:themeFill="accent5" w:themeFillShade="BF"/>
      </w:tcPr>
    </w:tblStylePr>
    <w:tblStylePr w:type="band1Horz">
      <w:tblPr/>
      <w:tcPr>
        <w:tcBorders>
          <w:top w:val="nil"/>
          <w:left w:val="nil"/>
          <w:bottom w:val="nil"/>
          <w:right w:val="nil"/>
          <w:insideH w:val="nil"/>
          <w:insideV w:val="nil"/>
        </w:tcBorders>
        <w:shd w:val="clear" w:color="auto" w:fill="A29A4E"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94A0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514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E7B6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E7B62" w:themeFill="accent6" w:themeFillShade="BF"/>
      </w:tcPr>
    </w:tblStylePr>
    <w:tblStylePr w:type="band1Vert">
      <w:tblPr/>
      <w:tcPr>
        <w:tcBorders>
          <w:top w:val="nil"/>
          <w:left w:val="nil"/>
          <w:bottom w:val="nil"/>
          <w:right w:val="nil"/>
          <w:insideH w:val="nil"/>
          <w:insideV w:val="nil"/>
        </w:tcBorders>
        <w:shd w:val="clear" w:color="auto" w:fill="6E7B62" w:themeFill="accent6" w:themeFillShade="BF"/>
      </w:tcPr>
    </w:tblStylePr>
    <w:tblStylePr w:type="band1Horz">
      <w:tblPr/>
      <w:tcPr>
        <w:tcBorders>
          <w:top w:val="nil"/>
          <w:left w:val="nil"/>
          <w:bottom w:val="nil"/>
          <w:right w:val="nil"/>
          <w:insideH w:val="nil"/>
          <w:insideV w:val="nil"/>
        </w:tcBorders>
        <w:shd w:val="clear" w:color="auto" w:fill="6E7B62"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BD582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D582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BD582C" w:themeColor="accent2"/>
        <w:left w:val="single" w:sz="4" w:space="0" w:color="E48312" w:themeColor="accent1"/>
        <w:bottom w:val="single" w:sz="4" w:space="0" w:color="E48312" w:themeColor="accent1"/>
        <w:right w:val="single" w:sz="4" w:space="0" w:color="E48312" w:themeColor="accent1"/>
        <w:insideH w:val="single" w:sz="4" w:space="0" w:color="FFFFFF" w:themeColor="background1"/>
        <w:insideV w:val="single" w:sz="4" w:space="0" w:color="FFFFFF" w:themeColor="background1"/>
      </w:tblBorders>
    </w:tblPr>
    <w:tcPr>
      <w:shd w:val="clear" w:color="auto" w:fill="FDF2E6" w:themeFill="accent1" w:themeFillTint="19"/>
    </w:tcPr>
    <w:tblStylePr w:type="firstRow">
      <w:rPr>
        <w:b/>
        <w:bCs/>
      </w:rPr>
      <w:tblPr/>
      <w:tcPr>
        <w:tcBorders>
          <w:top w:val="nil"/>
          <w:left w:val="nil"/>
          <w:bottom w:val="single" w:sz="24" w:space="0" w:color="BD582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4E0A" w:themeFill="accent1" w:themeFillShade="99"/>
      </w:tcPr>
    </w:tblStylePr>
    <w:tblStylePr w:type="firstCol">
      <w:rPr>
        <w:color w:val="FFFFFF" w:themeColor="background1"/>
      </w:rPr>
      <w:tblPr/>
      <w:tcPr>
        <w:tcBorders>
          <w:top w:val="nil"/>
          <w:left w:val="nil"/>
          <w:bottom w:val="nil"/>
          <w:right w:val="nil"/>
          <w:insideH w:val="single" w:sz="4" w:space="0" w:color="884E0A" w:themeColor="accent1" w:themeShade="99"/>
          <w:insideV w:val="nil"/>
        </w:tcBorders>
        <w:shd w:val="clear" w:color="auto" w:fill="884E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84E0A" w:themeFill="accent1" w:themeFillShade="99"/>
      </w:tcPr>
    </w:tblStylePr>
    <w:tblStylePr w:type="band1Vert">
      <w:tblPr/>
      <w:tcPr>
        <w:shd w:val="clear" w:color="auto" w:fill="F7CD9D" w:themeFill="accent1" w:themeFillTint="66"/>
      </w:tcPr>
    </w:tblStylePr>
    <w:tblStylePr w:type="band1Horz">
      <w:tblPr/>
      <w:tcPr>
        <w:shd w:val="clear" w:color="auto" w:fill="F5C184"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BD582C" w:themeColor="accent2"/>
        <w:left w:val="single" w:sz="4" w:space="0" w:color="BD582C" w:themeColor="accent2"/>
        <w:bottom w:val="single" w:sz="4" w:space="0" w:color="BD582C" w:themeColor="accent2"/>
        <w:right w:val="single" w:sz="4" w:space="0" w:color="BD582C" w:themeColor="accent2"/>
        <w:insideH w:val="single" w:sz="4" w:space="0" w:color="FFFFFF" w:themeColor="background1"/>
        <w:insideV w:val="single" w:sz="4" w:space="0" w:color="FFFFFF" w:themeColor="background1"/>
      </w:tblBorders>
    </w:tblPr>
    <w:tcPr>
      <w:shd w:val="clear" w:color="auto" w:fill="FAEDE8" w:themeFill="accent2" w:themeFillTint="19"/>
    </w:tcPr>
    <w:tblStylePr w:type="firstRow">
      <w:rPr>
        <w:b/>
        <w:bCs/>
      </w:rPr>
      <w:tblPr/>
      <w:tcPr>
        <w:tcBorders>
          <w:top w:val="nil"/>
          <w:left w:val="nil"/>
          <w:bottom w:val="single" w:sz="24" w:space="0" w:color="BD582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341A" w:themeFill="accent2" w:themeFillShade="99"/>
      </w:tcPr>
    </w:tblStylePr>
    <w:tblStylePr w:type="firstCol">
      <w:rPr>
        <w:color w:val="FFFFFF" w:themeColor="background1"/>
      </w:rPr>
      <w:tblPr/>
      <w:tcPr>
        <w:tcBorders>
          <w:top w:val="nil"/>
          <w:left w:val="nil"/>
          <w:bottom w:val="nil"/>
          <w:right w:val="nil"/>
          <w:insideH w:val="single" w:sz="4" w:space="0" w:color="71341A" w:themeColor="accent2" w:themeShade="99"/>
          <w:insideV w:val="nil"/>
        </w:tcBorders>
        <w:shd w:val="clear" w:color="auto" w:fill="71341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1341A" w:themeFill="accent2" w:themeFillShade="99"/>
      </w:tcPr>
    </w:tblStylePr>
    <w:tblStylePr w:type="band1Vert">
      <w:tblPr/>
      <w:tcPr>
        <w:shd w:val="clear" w:color="auto" w:fill="EAB9A4" w:themeFill="accent2" w:themeFillTint="66"/>
      </w:tcPr>
    </w:tblStylePr>
    <w:tblStylePr w:type="band1Horz">
      <w:tblPr/>
      <w:tcPr>
        <w:shd w:val="clear" w:color="auto" w:fill="E5A88F"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9B8357" w:themeColor="accent4"/>
        <w:left w:val="single" w:sz="4" w:space="0" w:color="865640" w:themeColor="accent3"/>
        <w:bottom w:val="single" w:sz="4" w:space="0" w:color="865640" w:themeColor="accent3"/>
        <w:right w:val="single" w:sz="4" w:space="0" w:color="865640" w:themeColor="accent3"/>
        <w:insideH w:val="single" w:sz="4" w:space="0" w:color="FFFFFF" w:themeColor="background1"/>
        <w:insideV w:val="single" w:sz="4" w:space="0" w:color="FFFFFF" w:themeColor="background1"/>
      </w:tblBorders>
    </w:tblPr>
    <w:tcPr>
      <w:shd w:val="clear" w:color="auto" w:fill="F5EDEA" w:themeFill="accent3" w:themeFillTint="19"/>
    </w:tcPr>
    <w:tblStylePr w:type="firstRow">
      <w:rPr>
        <w:b/>
        <w:bCs/>
      </w:rPr>
      <w:tblPr/>
      <w:tcPr>
        <w:tcBorders>
          <w:top w:val="nil"/>
          <w:left w:val="nil"/>
          <w:bottom w:val="single" w:sz="24" w:space="0" w:color="9B835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03326" w:themeFill="accent3" w:themeFillShade="99"/>
      </w:tcPr>
    </w:tblStylePr>
    <w:tblStylePr w:type="firstCol">
      <w:rPr>
        <w:color w:val="FFFFFF" w:themeColor="background1"/>
      </w:rPr>
      <w:tblPr/>
      <w:tcPr>
        <w:tcBorders>
          <w:top w:val="nil"/>
          <w:left w:val="nil"/>
          <w:bottom w:val="nil"/>
          <w:right w:val="nil"/>
          <w:insideH w:val="single" w:sz="4" w:space="0" w:color="503326" w:themeColor="accent3" w:themeShade="99"/>
          <w:insideV w:val="nil"/>
        </w:tcBorders>
        <w:shd w:val="clear" w:color="auto" w:fill="50332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03326" w:themeFill="accent3" w:themeFillShade="99"/>
      </w:tcPr>
    </w:tblStylePr>
    <w:tblStylePr w:type="band1Vert">
      <w:tblPr/>
      <w:tcPr>
        <w:shd w:val="clear" w:color="auto" w:fill="D6B8AA" w:themeFill="accent3" w:themeFillTint="66"/>
      </w:tcPr>
    </w:tblStylePr>
    <w:tblStylePr w:type="band1Horz">
      <w:tblPr/>
      <w:tcPr>
        <w:shd w:val="clear" w:color="auto" w:fill="CCA695"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865640" w:themeColor="accent3"/>
        <w:left w:val="single" w:sz="4" w:space="0" w:color="9B8357" w:themeColor="accent4"/>
        <w:bottom w:val="single" w:sz="4" w:space="0" w:color="9B8357" w:themeColor="accent4"/>
        <w:right w:val="single" w:sz="4" w:space="0" w:color="9B8357" w:themeColor="accent4"/>
        <w:insideH w:val="single" w:sz="4" w:space="0" w:color="FFFFFF" w:themeColor="background1"/>
        <w:insideV w:val="single" w:sz="4" w:space="0" w:color="FFFFFF" w:themeColor="background1"/>
      </w:tblBorders>
    </w:tblPr>
    <w:tcPr>
      <w:shd w:val="clear" w:color="auto" w:fill="F5F2EE" w:themeFill="accent4" w:themeFillTint="19"/>
    </w:tcPr>
    <w:tblStylePr w:type="firstRow">
      <w:rPr>
        <w:b/>
        <w:bCs/>
      </w:rPr>
      <w:tblPr/>
      <w:tcPr>
        <w:tcBorders>
          <w:top w:val="nil"/>
          <w:left w:val="nil"/>
          <w:bottom w:val="single" w:sz="24" w:space="0" w:color="86564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4E34" w:themeFill="accent4" w:themeFillShade="99"/>
      </w:tcPr>
    </w:tblStylePr>
    <w:tblStylePr w:type="firstCol">
      <w:rPr>
        <w:color w:val="FFFFFF" w:themeColor="background1"/>
      </w:rPr>
      <w:tblPr/>
      <w:tcPr>
        <w:tcBorders>
          <w:top w:val="nil"/>
          <w:left w:val="nil"/>
          <w:bottom w:val="nil"/>
          <w:right w:val="nil"/>
          <w:insideH w:val="single" w:sz="4" w:space="0" w:color="5C4E34" w:themeColor="accent4" w:themeShade="99"/>
          <w:insideV w:val="nil"/>
        </w:tcBorders>
        <w:shd w:val="clear" w:color="auto" w:fill="5C4E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C4E34" w:themeFill="accent4" w:themeFillShade="99"/>
      </w:tcPr>
    </w:tblStylePr>
    <w:tblStylePr w:type="band1Vert">
      <w:tblPr/>
      <w:tcPr>
        <w:shd w:val="clear" w:color="auto" w:fill="D8CDBA" w:themeFill="accent4" w:themeFillTint="66"/>
      </w:tcPr>
    </w:tblStylePr>
    <w:tblStylePr w:type="band1Horz">
      <w:tblPr/>
      <w:tcPr>
        <w:shd w:val="clear" w:color="auto" w:fill="CFC1A9"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94A088" w:themeColor="accent6"/>
        <w:left w:val="single" w:sz="4" w:space="0" w:color="C2BC80" w:themeColor="accent5"/>
        <w:bottom w:val="single" w:sz="4" w:space="0" w:color="C2BC80" w:themeColor="accent5"/>
        <w:right w:val="single" w:sz="4" w:space="0" w:color="C2BC80" w:themeColor="accent5"/>
        <w:insideH w:val="single" w:sz="4" w:space="0" w:color="FFFFFF" w:themeColor="background1"/>
        <w:insideV w:val="single" w:sz="4" w:space="0" w:color="FFFFFF" w:themeColor="background1"/>
      </w:tblBorders>
    </w:tblPr>
    <w:tcPr>
      <w:shd w:val="clear" w:color="auto" w:fill="F9F8F2" w:themeFill="accent5" w:themeFillTint="19"/>
    </w:tcPr>
    <w:tblStylePr w:type="firstRow">
      <w:rPr>
        <w:b/>
        <w:bCs/>
      </w:rPr>
      <w:tblPr/>
      <w:tcPr>
        <w:tcBorders>
          <w:top w:val="nil"/>
          <w:left w:val="nil"/>
          <w:bottom w:val="single" w:sz="24" w:space="0" w:color="94A0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7B3E" w:themeFill="accent5" w:themeFillShade="99"/>
      </w:tcPr>
    </w:tblStylePr>
    <w:tblStylePr w:type="firstCol">
      <w:rPr>
        <w:color w:val="FFFFFF" w:themeColor="background1"/>
      </w:rPr>
      <w:tblPr/>
      <w:tcPr>
        <w:tcBorders>
          <w:top w:val="nil"/>
          <w:left w:val="nil"/>
          <w:bottom w:val="nil"/>
          <w:right w:val="nil"/>
          <w:insideH w:val="single" w:sz="4" w:space="0" w:color="827B3E" w:themeColor="accent5" w:themeShade="99"/>
          <w:insideV w:val="nil"/>
        </w:tcBorders>
        <w:shd w:val="clear" w:color="auto" w:fill="827B3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27B3E" w:themeFill="accent5" w:themeFillShade="99"/>
      </w:tcPr>
    </w:tblStylePr>
    <w:tblStylePr w:type="band1Vert">
      <w:tblPr/>
      <w:tcPr>
        <w:shd w:val="clear" w:color="auto" w:fill="E6E4CC" w:themeFill="accent5" w:themeFillTint="66"/>
      </w:tcPr>
    </w:tblStylePr>
    <w:tblStylePr w:type="band1Horz">
      <w:tblPr/>
      <w:tcPr>
        <w:shd w:val="clear" w:color="auto" w:fill="E0DDBF"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C2BC80" w:themeColor="accent5"/>
        <w:left w:val="single" w:sz="4" w:space="0" w:color="94A088" w:themeColor="accent6"/>
        <w:bottom w:val="single" w:sz="4" w:space="0" w:color="94A088" w:themeColor="accent6"/>
        <w:right w:val="single" w:sz="4" w:space="0" w:color="94A088" w:themeColor="accent6"/>
        <w:insideH w:val="single" w:sz="4" w:space="0" w:color="FFFFFF" w:themeColor="background1"/>
        <w:insideV w:val="single" w:sz="4" w:space="0" w:color="FFFFFF" w:themeColor="background1"/>
      </w:tblBorders>
    </w:tblPr>
    <w:tcPr>
      <w:shd w:val="clear" w:color="auto" w:fill="F4F5F3" w:themeFill="accent6" w:themeFillTint="19"/>
    </w:tcPr>
    <w:tblStylePr w:type="firstRow">
      <w:rPr>
        <w:b/>
        <w:bCs/>
      </w:rPr>
      <w:tblPr/>
      <w:tcPr>
        <w:tcBorders>
          <w:top w:val="nil"/>
          <w:left w:val="nil"/>
          <w:bottom w:val="single" w:sz="24" w:space="0" w:color="C2BC8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624E" w:themeFill="accent6" w:themeFillShade="99"/>
      </w:tcPr>
    </w:tblStylePr>
    <w:tblStylePr w:type="firstCol">
      <w:rPr>
        <w:color w:val="FFFFFF" w:themeColor="background1"/>
      </w:rPr>
      <w:tblPr/>
      <w:tcPr>
        <w:tcBorders>
          <w:top w:val="nil"/>
          <w:left w:val="nil"/>
          <w:bottom w:val="nil"/>
          <w:right w:val="nil"/>
          <w:insideH w:val="single" w:sz="4" w:space="0" w:color="58624E" w:themeColor="accent6" w:themeShade="99"/>
          <w:insideV w:val="nil"/>
        </w:tcBorders>
        <w:shd w:val="clear" w:color="auto" w:fill="58624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8624E" w:themeFill="accent6" w:themeFillShade="99"/>
      </w:tcPr>
    </w:tblStylePr>
    <w:tblStylePr w:type="band1Vert">
      <w:tblPr/>
      <w:tcPr>
        <w:shd w:val="clear" w:color="auto" w:fill="D4D9CF" w:themeFill="accent6" w:themeFillTint="66"/>
      </w:tcPr>
    </w:tblStylePr>
    <w:tblStylePr w:type="band1Horz">
      <w:tblPr/>
      <w:tcPr>
        <w:shd w:val="clear" w:color="auto" w:fill="C9CFC3"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74623" w:themeFill="accent2" w:themeFillShade="CC"/>
      </w:tcPr>
    </w:tblStylePr>
    <w:tblStylePr w:type="lastRow">
      <w:rPr>
        <w:b/>
        <w:bCs/>
        <w:color w:val="97462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FDF2E6" w:themeFill="accent1" w:themeFillTint="19"/>
    </w:tcPr>
    <w:tblStylePr w:type="firstRow">
      <w:rPr>
        <w:b/>
        <w:bCs/>
        <w:color w:val="FFFFFF" w:themeColor="background1"/>
      </w:rPr>
      <w:tblPr/>
      <w:tcPr>
        <w:tcBorders>
          <w:bottom w:val="single" w:sz="12" w:space="0" w:color="FFFFFF" w:themeColor="background1"/>
        </w:tcBorders>
        <w:shd w:val="clear" w:color="auto" w:fill="974623" w:themeFill="accent2" w:themeFillShade="CC"/>
      </w:tcPr>
    </w:tblStylePr>
    <w:tblStylePr w:type="lastRow">
      <w:rPr>
        <w:b/>
        <w:bCs/>
        <w:color w:val="97462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2" w:themeFill="accent1" w:themeFillTint="3F"/>
      </w:tcPr>
    </w:tblStylePr>
    <w:tblStylePr w:type="band1Horz">
      <w:tblPr/>
      <w:tcPr>
        <w:shd w:val="clear" w:color="auto" w:fill="FBE6CD"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AEDE8" w:themeFill="accent2" w:themeFillTint="19"/>
    </w:tcPr>
    <w:tblStylePr w:type="firstRow">
      <w:rPr>
        <w:b/>
        <w:bCs/>
        <w:color w:val="FFFFFF" w:themeColor="background1"/>
      </w:rPr>
      <w:tblPr/>
      <w:tcPr>
        <w:tcBorders>
          <w:bottom w:val="single" w:sz="12" w:space="0" w:color="FFFFFF" w:themeColor="background1"/>
        </w:tcBorders>
        <w:shd w:val="clear" w:color="auto" w:fill="974623" w:themeFill="accent2" w:themeFillShade="CC"/>
      </w:tcPr>
    </w:tblStylePr>
    <w:tblStylePr w:type="lastRow">
      <w:rPr>
        <w:b/>
        <w:bCs/>
        <w:color w:val="97462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4C7" w:themeFill="accent2" w:themeFillTint="3F"/>
      </w:tcPr>
    </w:tblStylePr>
    <w:tblStylePr w:type="band1Horz">
      <w:tblPr/>
      <w:tcPr>
        <w:shd w:val="clear" w:color="auto" w:fill="F4DCD1"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EDEA" w:themeFill="accent3" w:themeFillTint="19"/>
    </w:tcPr>
    <w:tblStylePr w:type="firstRow">
      <w:rPr>
        <w:b/>
        <w:bCs/>
        <w:color w:val="FFFFFF" w:themeColor="background1"/>
      </w:rPr>
      <w:tblPr/>
      <w:tcPr>
        <w:tcBorders>
          <w:bottom w:val="single" w:sz="12" w:space="0" w:color="FFFFFF" w:themeColor="background1"/>
        </w:tcBorders>
        <w:shd w:val="clear" w:color="auto" w:fill="7B6845" w:themeFill="accent4" w:themeFillShade="CC"/>
      </w:tcPr>
    </w:tblStylePr>
    <w:tblStylePr w:type="lastRow">
      <w:rPr>
        <w:b/>
        <w:bCs/>
        <w:color w:val="7B684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3CA" w:themeFill="accent3" w:themeFillTint="3F"/>
      </w:tcPr>
    </w:tblStylePr>
    <w:tblStylePr w:type="band1Horz">
      <w:tblPr/>
      <w:tcPr>
        <w:shd w:val="clear" w:color="auto" w:fill="EADBD4"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5F2EE" w:themeFill="accent4" w:themeFillTint="19"/>
    </w:tcPr>
    <w:tblStylePr w:type="firstRow">
      <w:rPr>
        <w:b/>
        <w:bCs/>
        <w:color w:val="FFFFFF" w:themeColor="background1"/>
      </w:rPr>
      <w:tblPr/>
      <w:tcPr>
        <w:tcBorders>
          <w:bottom w:val="single" w:sz="12" w:space="0" w:color="FFFFFF" w:themeColor="background1"/>
        </w:tcBorders>
        <w:shd w:val="clear" w:color="auto" w:fill="6B4433" w:themeFill="accent3" w:themeFillShade="CC"/>
      </w:tcPr>
    </w:tblStylePr>
    <w:tblStylePr w:type="lastRow">
      <w:rPr>
        <w:b/>
        <w:bCs/>
        <w:color w:val="6B443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0D4" w:themeFill="accent4" w:themeFillTint="3F"/>
      </w:tcPr>
    </w:tblStylePr>
    <w:tblStylePr w:type="band1Horz">
      <w:tblPr/>
      <w:tcPr>
        <w:shd w:val="clear" w:color="auto" w:fill="EBE6D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F9F8F2" w:themeFill="accent5" w:themeFillTint="19"/>
    </w:tcPr>
    <w:tblStylePr w:type="firstRow">
      <w:rPr>
        <w:b/>
        <w:bCs/>
        <w:color w:val="FFFFFF" w:themeColor="background1"/>
      </w:rPr>
      <w:tblPr/>
      <w:tcPr>
        <w:tcBorders>
          <w:bottom w:val="single" w:sz="12" w:space="0" w:color="FFFFFF" w:themeColor="background1"/>
        </w:tcBorders>
        <w:shd w:val="clear" w:color="auto" w:fill="768369" w:themeFill="accent6" w:themeFillShade="CC"/>
      </w:tcPr>
    </w:tblStylePr>
    <w:tblStylePr w:type="lastRow">
      <w:rPr>
        <w:b/>
        <w:bCs/>
        <w:color w:val="76836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EEDF" w:themeFill="accent5" w:themeFillTint="3F"/>
      </w:tcPr>
    </w:tblStylePr>
    <w:tblStylePr w:type="band1Horz">
      <w:tblPr/>
      <w:tcPr>
        <w:shd w:val="clear" w:color="auto" w:fill="F2F1E5"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4F5F3" w:themeFill="accent6" w:themeFillTint="19"/>
    </w:tcPr>
    <w:tblStylePr w:type="firstRow">
      <w:rPr>
        <w:b/>
        <w:bCs/>
        <w:color w:val="FFFFFF" w:themeColor="background1"/>
      </w:rPr>
      <w:tblPr/>
      <w:tcPr>
        <w:tcBorders>
          <w:bottom w:val="single" w:sz="12" w:space="0" w:color="FFFFFF" w:themeColor="background1"/>
        </w:tcBorders>
        <w:shd w:val="clear" w:color="auto" w:fill="ADA454" w:themeFill="accent5" w:themeFillShade="CC"/>
      </w:tcPr>
    </w:tblStylePr>
    <w:tblStylePr w:type="lastRow">
      <w:rPr>
        <w:b/>
        <w:bCs/>
        <w:color w:val="ADA45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7E1" w:themeFill="accent6" w:themeFillTint="3F"/>
      </w:tcPr>
    </w:tblStylePr>
    <w:tblStylePr w:type="band1Horz">
      <w:tblPr/>
      <w:tcPr>
        <w:shd w:val="clear" w:color="auto" w:fill="E9ECE7"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6CD" w:themeFill="accent1" w:themeFillTint="33"/>
    </w:tcPr>
    <w:tblStylePr w:type="firstRow">
      <w:rPr>
        <w:b/>
        <w:bCs/>
      </w:rPr>
      <w:tblPr/>
      <w:tcPr>
        <w:shd w:val="clear" w:color="auto" w:fill="F7CD9D" w:themeFill="accent1" w:themeFillTint="66"/>
      </w:tcPr>
    </w:tblStylePr>
    <w:tblStylePr w:type="lastRow">
      <w:rPr>
        <w:b/>
        <w:bCs/>
        <w:color w:val="000000" w:themeColor="text1"/>
      </w:rPr>
      <w:tblPr/>
      <w:tcPr>
        <w:shd w:val="clear" w:color="auto" w:fill="F7CD9D" w:themeFill="accent1" w:themeFillTint="66"/>
      </w:tcPr>
    </w:tblStylePr>
    <w:tblStylePr w:type="firstCol">
      <w:rPr>
        <w:color w:val="FFFFFF" w:themeColor="background1"/>
      </w:rPr>
      <w:tblPr/>
      <w:tcPr>
        <w:shd w:val="clear" w:color="auto" w:fill="AA610D" w:themeFill="accent1" w:themeFillShade="BF"/>
      </w:tcPr>
    </w:tblStylePr>
    <w:tblStylePr w:type="lastCol">
      <w:rPr>
        <w:color w:val="FFFFFF" w:themeColor="background1"/>
      </w:rPr>
      <w:tblPr/>
      <w:tcPr>
        <w:shd w:val="clear" w:color="auto" w:fill="AA610D" w:themeFill="accent1" w:themeFillShade="BF"/>
      </w:tcPr>
    </w:tblStylePr>
    <w:tblStylePr w:type="band1Vert">
      <w:tblPr/>
      <w:tcPr>
        <w:shd w:val="clear" w:color="auto" w:fill="F5C184" w:themeFill="accent1" w:themeFillTint="7F"/>
      </w:tcPr>
    </w:tblStylePr>
    <w:tblStylePr w:type="band1Horz">
      <w:tblPr/>
      <w:tcPr>
        <w:shd w:val="clear" w:color="auto" w:fill="F5C184"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DCD1" w:themeFill="accent2" w:themeFillTint="33"/>
    </w:tcPr>
    <w:tblStylePr w:type="firstRow">
      <w:rPr>
        <w:b/>
        <w:bCs/>
      </w:rPr>
      <w:tblPr/>
      <w:tcPr>
        <w:shd w:val="clear" w:color="auto" w:fill="EAB9A4" w:themeFill="accent2" w:themeFillTint="66"/>
      </w:tcPr>
    </w:tblStylePr>
    <w:tblStylePr w:type="lastRow">
      <w:rPr>
        <w:b/>
        <w:bCs/>
        <w:color w:val="000000" w:themeColor="text1"/>
      </w:rPr>
      <w:tblPr/>
      <w:tcPr>
        <w:shd w:val="clear" w:color="auto" w:fill="EAB9A4" w:themeFill="accent2" w:themeFillTint="66"/>
      </w:tcPr>
    </w:tblStylePr>
    <w:tblStylePr w:type="firstCol">
      <w:rPr>
        <w:color w:val="FFFFFF" w:themeColor="background1"/>
      </w:rPr>
      <w:tblPr/>
      <w:tcPr>
        <w:shd w:val="clear" w:color="auto" w:fill="8D4121" w:themeFill="accent2" w:themeFillShade="BF"/>
      </w:tcPr>
    </w:tblStylePr>
    <w:tblStylePr w:type="lastCol">
      <w:rPr>
        <w:color w:val="FFFFFF" w:themeColor="background1"/>
      </w:rPr>
      <w:tblPr/>
      <w:tcPr>
        <w:shd w:val="clear" w:color="auto" w:fill="8D4121" w:themeFill="accent2" w:themeFillShade="BF"/>
      </w:tcPr>
    </w:tblStylePr>
    <w:tblStylePr w:type="band1Vert">
      <w:tblPr/>
      <w:tcPr>
        <w:shd w:val="clear" w:color="auto" w:fill="E5A88F" w:themeFill="accent2" w:themeFillTint="7F"/>
      </w:tcPr>
    </w:tblStylePr>
    <w:tblStylePr w:type="band1Horz">
      <w:tblPr/>
      <w:tcPr>
        <w:shd w:val="clear" w:color="auto" w:fill="E5A88F"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DBD4" w:themeFill="accent3" w:themeFillTint="33"/>
    </w:tcPr>
    <w:tblStylePr w:type="firstRow">
      <w:rPr>
        <w:b/>
        <w:bCs/>
      </w:rPr>
      <w:tblPr/>
      <w:tcPr>
        <w:shd w:val="clear" w:color="auto" w:fill="D6B8AA" w:themeFill="accent3" w:themeFillTint="66"/>
      </w:tcPr>
    </w:tblStylePr>
    <w:tblStylePr w:type="lastRow">
      <w:rPr>
        <w:b/>
        <w:bCs/>
        <w:color w:val="000000" w:themeColor="text1"/>
      </w:rPr>
      <w:tblPr/>
      <w:tcPr>
        <w:shd w:val="clear" w:color="auto" w:fill="D6B8AA" w:themeFill="accent3" w:themeFillTint="66"/>
      </w:tcPr>
    </w:tblStylePr>
    <w:tblStylePr w:type="firstCol">
      <w:rPr>
        <w:color w:val="FFFFFF" w:themeColor="background1"/>
      </w:rPr>
      <w:tblPr/>
      <w:tcPr>
        <w:shd w:val="clear" w:color="auto" w:fill="644030" w:themeFill="accent3" w:themeFillShade="BF"/>
      </w:tcPr>
    </w:tblStylePr>
    <w:tblStylePr w:type="lastCol">
      <w:rPr>
        <w:color w:val="FFFFFF" w:themeColor="background1"/>
      </w:rPr>
      <w:tblPr/>
      <w:tcPr>
        <w:shd w:val="clear" w:color="auto" w:fill="644030" w:themeFill="accent3" w:themeFillShade="BF"/>
      </w:tcPr>
    </w:tblStylePr>
    <w:tblStylePr w:type="band1Vert">
      <w:tblPr/>
      <w:tcPr>
        <w:shd w:val="clear" w:color="auto" w:fill="CCA695" w:themeFill="accent3" w:themeFillTint="7F"/>
      </w:tcPr>
    </w:tblStylePr>
    <w:tblStylePr w:type="band1Horz">
      <w:tblPr/>
      <w:tcPr>
        <w:shd w:val="clear" w:color="auto" w:fill="CCA695"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6DC" w:themeFill="accent4" w:themeFillTint="33"/>
    </w:tcPr>
    <w:tblStylePr w:type="firstRow">
      <w:rPr>
        <w:b/>
        <w:bCs/>
      </w:rPr>
      <w:tblPr/>
      <w:tcPr>
        <w:shd w:val="clear" w:color="auto" w:fill="D8CDBA" w:themeFill="accent4" w:themeFillTint="66"/>
      </w:tcPr>
    </w:tblStylePr>
    <w:tblStylePr w:type="lastRow">
      <w:rPr>
        <w:b/>
        <w:bCs/>
        <w:color w:val="000000" w:themeColor="text1"/>
      </w:rPr>
      <w:tblPr/>
      <w:tcPr>
        <w:shd w:val="clear" w:color="auto" w:fill="D8CDBA" w:themeFill="accent4" w:themeFillTint="66"/>
      </w:tcPr>
    </w:tblStylePr>
    <w:tblStylePr w:type="firstCol">
      <w:rPr>
        <w:color w:val="FFFFFF" w:themeColor="background1"/>
      </w:rPr>
      <w:tblPr/>
      <w:tcPr>
        <w:shd w:val="clear" w:color="auto" w:fill="736141" w:themeFill="accent4" w:themeFillShade="BF"/>
      </w:tcPr>
    </w:tblStylePr>
    <w:tblStylePr w:type="lastCol">
      <w:rPr>
        <w:color w:val="FFFFFF" w:themeColor="background1"/>
      </w:rPr>
      <w:tblPr/>
      <w:tcPr>
        <w:shd w:val="clear" w:color="auto" w:fill="736141" w:themeFill="accent4" w:themeFillShade="BF"/>
      </w:tcPr>
    </w:tblStylePr>
    <w:tblStylePr w:type="band1Vert">
      <w:tblPr/>
      <w:tcPr>
        <w:shd w:val="clear" w:color="auto" w:fill="CFC1A9" w:themeFill="accent4" w:themeFillTint="7F"/>
      </w:tcPr>
    </w:tblStylePr>
    <w:tblStylePr w:type="band1Horz">
      <w:tblPr/>
      <w:tcPr>
        <w:shd w:val="clear" w:color="auto" w:fill="CFC1A9"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1E5" w:themeFill="accent5" w:themeFillTint="33"/>
    </w:tcPr>
    <w:tblStylePr w:type="firstRow">
      <w:rPr>
        <w:b/>
        <w:bCs/>
      </w:rPr>
      <w:tblPr/>
      <w:tcPr>
        <w:shd w:val="clear" w:color="auto" w:fill="E6E4CC" w:themeFill="accent5" w:themeFillTint="66"/>
      </w:tcPr>
    </w:tblStylePr>
    <w:tblStylePr w:type="lastRow">
      <w:rPr>
        <w:b/>
        <w:bCs/>
        <w:color w:val="000000" w:themeColor="text1"/>
      </w:rPr>
      <w:tblPr/>
      <w:tcPr>
        <w:shd w:val="clear" w:color="auto" w:fill="E6E4CC" w:themeFill="accent5" w:themeFillTint="66"/>
      </w:tcPr>
    </w:tblStylePr>
    <w:tblStylePr w:type="firstCol">
      <w:rPr>
        <w:color w:val="FFFFFF" w:themeColor="background1"/>
      </w:rPr>
      <w:tblPr/>
      <w:tcPr>
        <w:shd w:val="clear" w:color="auto" w:fill="A29A4E" w:themeFill="accent5" w:themeFillShade="BF"/>
      </w:tcPr>
    </w:tblStylePr>
    <w:tblStylePr w:type="lastCol">
      <w:rPr>
        <w:color w:val="FFFFFF" w:themeColor="background1"/>
      </w:rPr>
      <w:tblPr/>
      <w:tcPr>
        <w:shd w:val="clear" w:color="auto" w:fill="A29A4E" w:themeFill="accent5" w:themeFillShade="BF"/>
      </w:tcPr>
    </w:tblStylePr>
    <w:tblStylePr w:type="band1Vert">
      <w:tblPr/>
      <w:tcPr>
        <w:shd w:val="clear" w:color="auto" w:fill="E0DDBF" w:themeFill="accent5" w:themeFillTint="7F"/>
      </w:tcPr>
    </w:tblStylePr>
    <w:tblStylePr w:type="band1Horz">
      <w:tblPr/>
      <w:tcPr>
        <w:shd w:val="clear" w:color="auto" w:fill="E0DDBF"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9ECE7" w:themeFill="accent6" w:themeFillTint="33"/>
    </w:tcPr>
    <w:tblStylePr w:type="firstRow">
      <w:rPr>
        <w:b/>
        <w:bCs/>
      </w:rPr>
      <w:tblPr/>
      <w:tcPr>
        <w:shd w:val="clear" w:color="auto" w:fill="D4D9CF" w:themeFill="accent6" w:themeFillTint="66"/>
      </w:tcPr>
    </w:tblStylePr>
    <w:tblStylePr w:type="lastRow">
      <w:rPr>
        <w:b/>
        <w:bCs/>
        <w:color w:val="000000" w:themeColor="text1"/>
      </w:rPr>
      <w:tblPr/>
      <w:tcPr>
        <w:shd w:val="clear" w:color="auto" w:fill="D4D9CF" w:themeFill="accent6" w:themeFillTint="66"/>
      </w:tcPr>
    </w:tblStylePr>
    <w:tblStylePr w:type="firstCol">
      <w:rPr>
        <w:color w:val="FFFFFF" w:themeColor="background1"/>
      </w:rPr>
      <w:tblPr/>
      <w:tcPr>
        <w:shd w:val="clear" w:color="auto" w:fill="6E7B62" w:themeFill="accent6" w:themeFillShade="BF"/>
      </w:tcPr>
    </w:tblStylePr>
    <w:tblStylePr w:type="lastCol">
      <w:rPr>
        <w:color w:val="FFFFFF" w:themeColor="background1"/>
      </w:rPr>
      <w:tblPr/>
      <w:tcPr>
        <w:shd w:val="clear" w:color="auto" w:fill="6E7B62" w:themeFill="accent6" w:themeFillShade="BF"/>
      </w:tcPr>
    </w:tblStylePr>
    <w:tblStylePr w:type="band1Vert">
      <w:tblPr/>
      <w:tcPr>
        <w:shd w:val="clear" w:color="auto" w:fill="C9CFC3" w:themeFill="accent6" w:themeFillTint="7F"/>
      </w:tcPr>
    </w:tblStylePr>
    <w:tblStylePr w:type="band1Horz">
      <w:tblPr/>
      <w:tcPr>
        <w:shd w:val="clear" w:color="auto" w:fill="C9CFC3"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Turuncu">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3</Pages>
  <Words>906</Words>
  <Characters>5169</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6063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serdar baba</cp:lastModifiedBy>
  <cp:revision>72</cp:revision>
  <cp:lastPrinted>2026-08-08T18:04:00Z</cp:lastPrinted>
  <dcterms:created xsi:type="dcterms:W3CDTF">2025-05-01T10:14:00Z</dcterms:created>
  <dcterms:modified xsi:type="dcterms:W3CDTF">2026-08-11T15:55:00Z</dcterms:modified>
  <cp:category/>
</cp:coreProperties>
</file>